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32" w:rsidRDefault="00AD7932" w:rsidP="00D86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6B" w:rsidRDefault="00B03D6B" w:rsidP="00AD79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6B" w:rsidRDefault="00D864AF" w:rsidP="00AD79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79C0AF" wp14:editId="79E1C5C6">
            <wp:extent cx="6283903" cy="9201150"/>
            <wp:effectExtent l="0" t="0" r="3175" b="0"/>
            <wp:docPr id="1" name="Рисунок 1" descr="F:\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273" cy="920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6B" w:rsidRDefault="00B03D6B" w:rsidP="00AD79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6B" w:rsidRPr="00FF3677" w:rsidRDefault="00B03D6B" w:rsidP="00D8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процесса </w:t>
      </w:r>
      <w:proofErr w:type="spellStart"/>
      <w:r w:rsidRPr="00FF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  <w:r w:rsidRPr="00FF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03D6B" w:rsidRDefault="00B03D6B" w:rsidP="00B0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D6B" w:rsidRDefault="00B03D6B" w:rsidP="00B03D6B">
      <w:pPr>
        <w:pStyle w:val="a7"/>
        <w:numPr>
          <w:ilvl w:val="0"/>
          <w:numId w:val="22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114B">
        <w:rPr>
          <w:rFonts w:ascii="Times New Roman" w:eastAsia="Times New Roman" w:hAnsi="Times New Roman"/>
          <w:b/>
          <w:sz w:val="24"/>
          <w:szCs w:val="24"/>
          <w:lang w:eastAsia="ru-RU"/>
        </w:rPr>
        <w:t>Аналитическая часть.</w:t>
      </w:r>
    </w:p>
    <w:p w:rsidR="007C76D2" w:rsidRPr="006A114B" w:rsidRDefault="007C76D2" w:rsidP="007C76D2">
      <w:pPr>
        <w:pStyle w:val="a7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76D2" w:rsidRPr="007C76D2" w:rsidRDefault="006A114B" w:rsidP="007C76D2">
      <w:pPr>
        <w:pStyle w:val="a7"/>
        <w:numPr>
          <w:ilvl w:val="1"/>
          <w:numId w:val="22"/>
        </w:numPr>
        <w:spacing w:line="60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14B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Оценка образовательной деятельности</w:t>
      </w:r>
      <w:r w:rsidR="004A30FD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</w:t>
      </w:r>
      <w:r w:rsidR="00201B76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4A30FD">
        <w:rPr>
          <w:rFonts w:ascii="Times New Roman" w:eastAsia="Times New Roman" w:hAnsi="Times New Roman"/>
          <w:sz w:val="24"/>
          <w:szCs w:val="24"/>
          <w:lang w:eastAsia="ru-RU"/>
        </w:rPr>
        <w:t>3-4</w:t>
      </w:r>
    </w:p>
    <w:p w:rsidR="007C76D2" w:rsidRPr="007C76D2" w:rsidRDefault="006A114B" w:rsidP="007C76D2">
      <w:pPr>
        <w:pStyle w:val="a7"/>
        <w:numPr>
          <w:ilvl w:val="1"/>
          <w:numId w:val="22"/>
        </w:numPr>
        <w:spacing w:line="60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Оценка системы управления ДОУ</w:t>
      </w:r>
      <w:r w:rsidR="004A30FD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</w:t>
      </w:r>
      <w:r w:rsidR="00201B76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EF0E82">
        <w:rPr>
          <w:rFonts w:ascii="Times New Roman" w:eastAsia="Times New Roman" w:hAnsi="Times New Roman"/>
          <w:sz w:val="24"/>
          <w:szCs w:val="24"/>
          <w:lang w:eastAsia="ru-RU"/>
        </w:rPr>
        <w:t>4-8</w:t>
      </w:r>
    </w:p>
    <w:p w:rsidR="006A114B" w:rsidRDefault="006A114B" w:rsidP="007C76D2">
      <w:pPr>
        <w:pStyle w:val="a7"/>
        <w:numPr>
          <w:ilvl w:val="1"/>
          <w:numId w:val="22"/>
        </w:numPr>
        <w:spacing w:line="60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Оценка содержания и качества подготовки воспитанников</w:t>
      </w:r>
      <w:r w:rsidR="004A30FD">
        <w:rPr>
          <w:rFonts w:ascii="Times New Roman" w:eastAsia="Times New Roman" w:hAnsi="Times New Roman"/>
          <w:sz w:val="24"/>
          <w:szCs w:val="24"/>
          <w:lang w:eastAsia="ru-RU"/>
        </w:rPr>
        <w:t>……………………</w:t>
      </w:r>
      <w:r w:rsidR="00201B76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4A30FD">
        <w:rPr>
          <w:rFonts w:ascii="Times New Roman" w:eastAsia="Times New Roman" w:hAnsi="Times New Roman"/>
          <w:sz w:val="24"/>
          <w:szCs w:val="24"/>
          <w:lang w:eastAsia="ru-RU"/>
        </w:rPr>
        <w:t>8-9</w:t>
      </w:r>
    </w:p>
    <w:p w:rsidR="006A114B" w:rsidRDefault="006A114B" w:rsidP="007C76D2">
      <w:pPr>
        <w:pStyle w:val="a7"/>
        <w:numPr>
          <w:ilvl w:val="1"/>
          <w:numId w:val="22"/>
        </w:numPr>
        <w:spacing w:line="60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Оценка организации образовательного процесса</w:t>
      </w:r>
      <w:r w:rsidR="004A30FD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</w:t>
      </w:r>
      <w:r w:rsidR="00201B7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A30FD">
        <w:rPr>
          <w:rFonts w:ascii="Times New Roman" w:eastAsia="Times New Roman" w:hAnsi="Times New Roman"/>
          <w:sz w:val="24"/>
          <w:szCs w:val="24"/>
          <w:lang w:eastAsia="ru-RU"/>
        </w:rPr>
        <w:t>9-10</w:t>
      </w:r>
    </w:p>
    <w:p w:rsidR="006A114B" w:rsidRDefault="006A114B" w:rsidP="007C76D2">
      <w:pPr>
        <w:pStyle w:val="a7"/>
        <w:numPr>
          <w:ilvl w:val="1"/>
          <w:numId w:val="22"/>
        </w:numPr>
        <w:spacing w:line="60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Оценка кадрового обеспечения</w:t>
      </w:r>
      <w:r w:rsidR="004A30FD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……………………………………………….........</w:t>
      </w:r>
      <w:r w:rsidR="00201B7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A30FD">
        <w:rPr>
          <w:rFonts w:ascii="Times New Roman" w:eastAsia="Times New Roman" w:hAnsi="Times New Roman"/>
          <w:sz w:val="24"/>
          <w:szCs w:val="24"/>
          <w:lang w:eastAsia="ru-RU"/>
        </w:rPr>
        <w:t>10-13</w:t>
      </w:r>
    </w:p>
    <w:p w:rsidR="006A114B" w:rsidRDefault="00557A92" w:rsidP="00EF0E82">
      <w:pPr>
        <w:pStyle w:val="a7"/>
        <w:numPr>
          <w:ilvl w:val="1"/>
          <w:numId w:val="2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0E82" w:rsidRPr="00EF0E82">
        <w:rPr>
          <w:rFonts w:ascii="Times New Roman" w:eastAsia="Times New Roman" w:hAnsi="Times New Roman"/>
          <w:sz w:val="24"/>
          <w:szCs w:val="24"/>
          <w:lang w:eastAsia="ru-RU"/>
        </w:rPr>
        <w:t>Оценка учебно-методического обеспечения</w:t>
      </w:r>
      <w:r w:rsidR="00EF0E82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F0E82">
        <w:rPr>
          <w:rFonts w:ascii="Times New Roman" w:eastAsia="Times New Roman" w:hAnsi="Times New Roman"/>
          <w:sz w:val="24"/>
          <w:szCs w:val="24"/>
          <w:lang w:eastAsia="ru-RU"/>
        </w:rPr>
        <w:t>14</w:t>
      </w:r>
    </w:p>
    <w:p w:rsidR="00EF0E82" w:rsidRPr="00EF0E82" w:rsidRDefault="00EF0E82" w:rsidP="00EF0E82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14B" w:rsidRPr="006A114B" w:rsidRDefault="00EF0E82" w:rsidP="007C76D2">
      <w:pPr>
        <w:pStyle w:val="a7"/>
        <w:numPr>
          <w:ilvl w:val="1"/>
          <w:numId w:val="22"/>
        </w:numPr>
        <w:spacing w:line="60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Оценка материально-технической базы</w:t>
      </w:r>
      <w:r w:rsidR="006A11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30FD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….</w:t>
      </w:r>
      <w:r w:rsidR="00201B7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A30FD">
        <w:rPr>
          <w:rFonts w:ascii="Times New Roman" w:eastAsia="Times New Roman" w:hAnsi="Times New Roman"/>
          <w:sz w:val="24"/>
          <w:szCs w:val="24"/>
          <w:lang w:eastAsia="ru-RU"/>
        </w:rPr>
        <w:t>14-16</w:t>
      </w:r>
    </w:p>
    <w:p w:rsidR="00B03D6B" w:rsidRPr="00641CBE" w:rsidRDefault="006A114B" w:rsidP="00641CBE">
      <w:pPr>
        <w:spacing w:line="60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1.8.</w:t>
      </w:r>
      <w:r w:rsidRPr="006A114B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Оценка функционирования внутренней системы оценки качества образования</w:t>
      </w:r>
      <w:r w:rsidR="004A30FD">
        <w:rPr>
          <w:rFonts w:ascii="Times New Roman" w:eastAsia="Times New Roman" w:hAnsi="Times New Roman"/>
          <w:sz w:val="24"/>
          <w:szCs w:val="24"/>
          <w:lang w:eastAsia="ru-RU"/>
        </w:rPr>
        <w:t>..16-17</w:t>
      </w:r>
    </w:p>
    <w:p w:rsidR="00B03D6B" w:rsidRPr="006A114B" w:rsidRDefault="00B03D6B" w:rsidP="00B03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6D2" w:rsidRDefault="007C76D2" w:rsidP="00B03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П. Анализ показателей деятельности образовательной организации, подлежащей  </w:t>
      </w:r>
    </w:p>
    <w:p w:rsidR="00B03D6B" w:rsidRPr="006A114B" w:rsidRDefault="007C76D2" w:rsidP="00B03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proofErr w:type="spellStart"/>
      <w:r w:rsidR="00FF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амообследованию</w:t>
      </w:r>
      <w:proofErr w:type="spellEnd"/>
      <w:r w:rsidR="004A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…………………………………………………………………...</w:t>
      </w:r>
      <w:r w:rsidR="004A30FD" w:rsidRPr="00EF0E82">
        <w:rPr>
          <w:rFonts w:ascii="Times New Roman" w:eastAsia="Times New Roman" w:hAnsi="Times New Roman" w:cs="Times New Roman"/>
          <w:sz w:val="24"/>
          <w:szCs w:val="24"/>
          <w:lang w:eastAsia="ru-RU"/>
        </w:rPr>
        <w:t>18-20</w:t>
      </w:r>
    </w:p>
    <w:p w:rsidR="00AD7932" w:rsidRDefault="00AD7932" w:rsidP="00AD7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6D2" w:rsidRDefault="007C76D2" w:rsidP="00AD7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6D2" w:rsidRDefault="007C76D2" w:rsidP="00AD7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6D2" w:rsidRDefault="007C76D2" w:rsidP="00AD7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6D2" w:rsidRDefault="007C76D2" w:rsidP="00AD7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6D2" w:rsidRDefault="007C76D2" w:rsidP="00AD7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6D2" w:rsidRDefault="007C76D2" w:rsidP="00AD7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6D2" w:rsidRDefault="007C76D2" w:rsidP="00AD7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6D2" w:rsidRDefault="007C76D2" w:rsidP="00AD7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6D2" w:rsidRDefault="007C76D2" w:rsidP="00AD7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6D2" w:rsidRDefault="007C76D2" w:rsidP="00AD7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6D2" w:rsidRDefault="007C76D2" w:rsidP="00AD7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6D2" w:rsidRDefault="007C76D2" w:rsidP="00AD7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6D2" w:rsidRDefault="007C76D2" w:rsidP="00AD7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6D2" w:rsidRDefault="007C76D2" w:rsidP="00AD7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6D2" w:rsidRDefault="007C76D2" w:rsidP="00AD7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6D2" w:rsidRDefault="007C76D2" w:rsidP="00AD7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6D2" w:rsidRDefault="007C76D2" w:rsidP="00AD7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6D2" w:rsidRDefault="007C76D2" w:rsidP="00AD7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6D2" w:rsidRDefault="007C76D2" w:rsidP="00AD7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6D2" w:rsidRDefault="007C76D2" w:rsidP="00AD7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CBE" w:rsidRDefault="00641CBE" w:rsidP="00AD7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CBE" w:rsidRDefault="00641CBE" w:rsidP="00AD7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4AF" w:rsidRDefault="00D864AF" w:rsidP="00AD7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677" w:rsidRDefault="00FF3677" w:rsidP="00AD7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677" w:rsidRDefault="00FF3677" w:rsidP="00AD7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677" w:rsidRPr="00FF3677" w:rsidRDefault="00FF3677" w:rsidP="00FF3677">
      <w:pPr>
        <w:pStyle w:val="a7"/>
        <w:numPr>
          <w:ilvl w:val="0"/>
          <w:numId w:val="33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3677">
        <w:rPr>
          <w:rFonts w:ascii="Times New Roman" w:eastAsia="Times New Roman" w:hAnsi="Times New Roman"/>
          <w:b/>
          <w:sz w:val="24"/>
          <w:szCs w:val="24"/>
          <w:lang w:eastAsia="ru-RU"/>
        </w:rPr>
        <w:t>Аналитическая часть.</w:t>
      </w:r>
    </w:p>
    <w:p w:rsidR="00FF3677" w:rsidRPr="00FF3677" w:rsidRDefault="00FF3677" w:rsidP="00AD7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35A" w:rsidRPr="00FF3677" w:rsidRDefault="00FF3677" w:rsidP="00FF3677">
      <w:pPr>
        <w:pStyle w:val="a7"/>
        <w:numPr>
          <w:ilvl w:val="1"/>
          <w:numId w:val="34"/>
        </w:numPr>
        <w:spacing w:after="225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6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E541E5" w:rsidRPr="00FF3677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</w:t>
      </w:r>
      <w:r w:rsidR="0088635A" w:rsidRPr="00FF36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образовательной деятельности</w:t>
      </w:r>
    </w:p>
    <w:p w:rsidR="0088635A" w:rsidRPr="00AA5B7E" w:rsidRDefault="0088635A" w:rsidP="0088635A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032B">
        <w:rPr>
          <w:rFonts w:ascii="Times New Roman" w:eastAsia="Calibri" w:hAnsi="Times New Roman" w:cs="Times New Roman"/>
          <w:sz w:val="24"/>
          <w:szCs w:val="24"/>
        </w:rPr>
        <w:t>В 20</w:t>
      </w:r>
      <w:r>
        <w:rPr>
          <w:rFonts w:ascii="Times New Roman" w:eastAsia="Calibri" w:hAnsi="Times New Roman" w:cs="Times New Roman"/>
          <w:sz w:val="24"/>
          <w:szCs w:val="24"/>
        </w:rPr>
        <w:t xml:space="preserve">16-2017 </w:t>
      </w:r>
      <w:r w:rsidRPr="00E8032B">
        <w:rPr>
          <w:rFonts w:ascii="Times New Roman" w:eastAsia="Calibri" w:hAnsi="Times New Roman" w:cs="Times New Roman"/>
          <w:sz w:val="24"/>
          <w:szCs w:val="24"/>
        </w:rPr>
        <w:t>уч</w:t>
      </w:r>
      <w:r>
        <w:rPr>
          <w:rFonts w:ascii="Times New Roman" w:eastAsia="Calibri" w:hAnsi="Times New Roman" w:cs="Times New Roman"/>
          <w:sz w:val="24"/>
          <w:szCs w:val="24"/>
        </w:rPr>
        <w:t>ебном</w:t>
      </w:r>
      <w:r w:rsidRPr="00E8032B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proofErr w:type="spellStart"/>
      <w:r w:rsidRPr="00E8032B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032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032B">
        <w:rPr>
          <w:rFonts w:ascii="Times New Roman" w:eastAsia="Calibri" w:hAnsi="Times New Roman" w:cs="Times New Roman"/>
          <w:sz w:val="24"/>
          <w:szCs w:val="24"/>
        </w:rPr>
        <w:t>образовательный проце</w:t>
      </w:r>
      <w:proofErr w:type="gramStart"/>
      <w:r w:rsidRPr="00E8032B">
        <w:rPr>
          <w:rFonts w:ascii="Times New Roman" w:eastAsia="Calibri" w:hAnsi="Times New Roman" w:cs="Times New Roman"/>
          <w:sz w:val="24"/>
          <w:szCs w:val="24"/>
        </w:rPr>
        <w:t>сс с</w:t>
      </w:r>
      <w:r>
        <w:rPr>
          <w:rFonts w:ascii="Times New Roman" w:eastAsia="Calibri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оился на основе учебного плана, </w:t>
      </w:r>
      <w:r w:rsidRPr="00E8032B">
        <w:rPr>
          <w:rFonts w:ascii="Times New Roman" w:eastAsia="Calibri" w:hAnsi="Times New Roman" w:cs="Times New Roman"/>
          <w:sz w:val="24"/>
          <w:szCs w:val="24"/>
        </w:rPr>
        <w:t>расписания непосредственно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032B">
        <w:rPr>
          <w:rFonts w:ascii="Times New Roman" w:eastAsia="Calibri" w:hAnsi="Times New Roman" w:cs="Times New Roman"/>
          <w:sz w:val="24"/>
          <w:szCs w:val="24"/>
        </w:rPr>
        <w:t>- образовательной дея</w:t>
      </w:r>
      <w:r>
        <w:rPr>
          <w:rFonts w:ascii="Times New Roman" w:eastAsia="Calibri" w:hAnsi="Times New Roman" w:cs="Times New Roman"/>
          <w:sz w:val="24"/>
          <w:szCs w:val="24"/>
        </w:rPr>
        <w:t>тельности</w:t>
      </w:r>
      <w:r w:rsidRPr="00E803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циклограмм образовательной деятельности работы специалистов, </w:t>
      </w:r>
      <w:r w:rsidRPr="00E8032B">
        <w:rPr>
          <w:rFonts w:ascii="Times New Roman" w:eastAsia="Calibri" w:hAnsi="Times New Roman" w:cs="Times New Roman"/>
          <w:sz w:val="24"/>
          <w:szCs w:val="24"/>
        </w:rPr>
        <w:t xml:space="preserve">утверждённых руководителем и рассмотренных на педагогическом совете. </w:t>
      </w:r>
      <w:r w:rsidRPr="00AD03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планирования включает в себя совокупность образовательных областей,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орые обеспечивают развитие воспитанников</w:t>
      </w:r>
      <w:r w:rsidRPr="00AD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их возрастных и индивидуальных особенностей по основным направлениям: физическому, социально-коммуникативному, познавательно-речевому, художественно-эстетическому.</w:t>
      </w:r>
    </w:p>
    <w:p w:rsidR="0088635A" w:rsidRPr="00AD0320" w:rsidRDefault="0088635A" w:rsidP="0088635A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Организационно-образовательная деятельность реализуется через организацию различны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видов детской деятельности и их интеграцию</w:t>
      </w:r>
      <w:r w:rsidRPr="00AD032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процессе планирования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следующее:</w:t>
      </w:r>
    </w:p>
    <w:p w:rsidR="0088635A" w:rsidRPr="00AD0320" w:rsidRDefault="0088635A" w:rsidP="0088635A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D0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организационно-образовательной деятельности.</w:t>
      </w:r>
    </w:p>
    <w:p w:rsidR="0088635A" w:rsidRPr="00AD0320" w:rsidRDefault="0088635A" w:rsidP="0088635A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D0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периодов непосредственно - </w:t>
      </w:r>
      <w:r w:rsidRPr="00AD0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в течение дня, распределение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иодов непосредственно - </w:t>
      </w:r>
      <w:r w:rsidRPr="00AD0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 в течение дня</w:t>
      </w:r>
      <w:r w:rsidRPr="00AD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первую и во вторую половину).</w:t>
      </w:r>
    </w:p>
    <w:p w:rsidR="0088635A" w:rsidRPr="00AD0320" w:rsidRDefault="0088635A" w:rsidP="0088635A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D0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Перерывы между пери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одами непосредственно - </w:t>
      </w:r>
      <w:r w:rsidRPr="00AD0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деятельности.</w:t>
      </w:r>
    </w:p>
    <w:p w:rsidR="0088635A" w:rsidRPr="00AD0320" w:rsidRDefault="0088635A" w:rsidP="0088635A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Основные виды деятельности воспитанников</w:t>
      </w:r>
      <w:r w:rsidRPr="00AD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конкретные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риоды непосредственно - </w:t>
      </w:r>
      <w:r w:rsidRPr="00AD0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в течение дня, недели и их чередование.</w:t>
      </w:r>
    </w:p>
    <w:p w:rsidR="0088635A" w:rsidRPr="00AD0320" w:rsidRDefault="0088635A" w:rsidP="0088635A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AD0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области, задачи которых решаются в каждой из конкретных пери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 непрерывной </w:t>
      </w:r>
      <w:r w:rsidRPr="00AD0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деятельности.</w:t>
      </w:r>
    </w:p>
    <w:p w:rsidR="0088635A" w:rsidRPr="00AD0320" w:rsidRDefault="0088635A" w:rsidP="0088635A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AD03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работы, в которых осуществляется непрерывная организационн</w:t>
      </w:r>
      <w:proofErr w:type="gramStart"/>
      <w:r w:rsidRPr="00AD03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D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деятельность.</w:t>
      </w:r>
    </w:p>
    <w:p w:rsidR="0088635A" w:rsidRPr="00D85F3E" w:rsidRDefault="0088635A" w:rsidP="008863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дошкольном образовательном учреждении</w:t>
      </w:r>
      <w:r w:rsidRPr="00D85F3E">
        <w:rPr>
          <w:rFonts w:ascii="Times New Roman" w:eastAsia="Calibri" w:hAnsi="Times New Roman" w:cs="Times New Roman"/>
          <w:sz w:val="24"/>
          <w:szCs w:val="24"/>
        </w:rPr>
        <w:t xml:space="preserve"> обеспечены</w:t>
      </w:r>
      <w:r w:rsidRPr="00D85F3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85F3E">
        <w:rPr>
          <w:rFonts w:ascii="Times New Roman" w:eastAsia="Calibri" w:hAnsi="Times New Roman" w:cs="Times New Roman"/>
          <w:sz w:val="24"/>
          <w:szCs w:val="24"/>
        </w:rPr>
        <w:t>следующие психолого-педагогические условия:</w:t>
      </w:r>
    </w:p>
    <w:p w:rsidR="0088635A" w:rsidRPr="00D85F3E" w:rsidRDefault="0088635A" w:rsidP="0088635A">
      <w:pPr>
        <w:tabs>
          <w:tab w:val="left" w:pos="0"/>
          <w:tab w:val="left" w:pos="1018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ascii="Times New Roman" w:eastAsia="Calibri" w:hAnsi="Times New Roman" w:cs="Times New Roman"/>
          <w:spacing w:val="-6"/>
          <w:sz w:val="24"/>
          <w:szCs w:val="24"/>
          <w:highlight w:val="white"/>
        </w:rPr>
      </w:pPr>
      <w:r w:rsidRPr="00D85F3E">
        <w:rPr>
          <w:rFonts w:ascii="Times New Roman" w:eastAsia="Calibri" w:hAnsi="Times New Roman" w:cs="Times New Roman"/>
          <w:sz w:val="24"/>
          <w:szCs w:val="24"/>
          <w:highlight w:val="white"/>
        </w:rPr>
        <w:t>- использование в образовательной деятельност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и форм и методов работы с воспитанниками</w:t>
      </w:r>
      <w:r w:rsidRPr="00D85F3E">
        <w:rPr>
          <w:rFonts w:ascii="Times New Roman" w:eastAsia="Calibri" w:hAnsi="Times New Roman" w:cs="Times New Roman"/>
          <w:sz w:val="24"/>
          <w:szCs w:val="24"/>
          <w:highlight w:val="white"/>
        </w:rPr>
        <w:t>, соответствующих их возрастным и индивидуальным особенностям;</w:t>
      </w:r>
    </w:p>
    <w:p w:rsidR="0088635A" w:rsidRPr="00D85F3E" w:rsidRDefault="0088635A" w:rsidP="0088635A">
      <w:pPr>
        <w:tabs>
          <w:tab w:val="left" w:pos="0"/>
          <w:tab w:val="left" w:pos="1003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ascii="Times New Roman" w:eastAsia="Calibri" w:hAnsi="Times New Roman" w:cs="Times New Roman"/>
          <w:spacing w:val="-6"/>
          <w:sz w:val="24"/>
          <w:szCs w:val="24"/>
          <w:highlight w:val="white"/>
        </w:rPr>
      </w:pPr>
      <w:r w:rsidRPr="00D85F3E">
        <w:rPr>
          <w:rFonts w:ascii="Times New Roman" w:eastAsia="Calibri" w:hAnsi="Times New Roman" w:cs="Times New Roman"/>
          <w:sz w:val="24"/>
          <w:szCs w:val="24"/>
          <w:highlight w:val="white"/>
        </w:rPr>
        <w:t>-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88635A" w:rsidRPr="00D85F3E" w:rsidRDefault="0088635A" w:rsidP="0088635A">
      <w:pPr>
        <w:tabs>
          <w:tab w:val="left" w:pos="0"/>
          <w:tab w:val="left" w:pos="1003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ascii="Times New Roman" w:eastAsia="Calibri" w:hAnsi="Times New Roman" w:cs="Times New Roman"/>
          <w:spacing w:val="-6"/>
          <w:sz w:val="24"/>
          <w:szCs w:val="24"/>
          <w:highlight w:val="white"/>
        </w:rPr>
      </w:pPr>
      <w:r w:rsidRPr="00D85F3E">
        <w:rPr>
          <w:rFonts w:ascii="Times New Roman" w:eastAsia="Calibri" w:hAnsi="Times New Roman" w:cs="Times New Roman"/>
          <w:sz w:val="24"/>
          <w:szCs w:val="24"/>
          <w:highlight w:val="white"/>
        </w:rPr>
        <w:t>-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88635A" w:rsidRPr="00D85F3E" w:rsidRDefault="0088635A" w:rsidP="0088635A">
      <w:pPr>
        <w:tabs>
          <w:tab w:val="left" w:pos="0"/>
          <w:tab w:val="left" w:pos="1003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ascii="Times New Roman" w:eastAsia="Calibri" w:hAnsi="Times New Roman" w:cs="Times New Roman"/>
          <w:spacing w:val="-6"/>
          <w:sz w:val="24"/>
          <w:szCs w:val="24"/>
          <w:highlight w:val="white"/>
        </w:rPr>
      </w:pPr>
      <w:r w:rsidRPr="00D85F3E">
        <w:rPr>
          <w:rFonts w:ascii="Times New Roman" w:eastAsia="Calibri" w:hAnsi="Times New Roman" w:cs="Times New Roman"/>
          <w:sz w:val="24"/>
          <w:szCs w:val="24"/>
          <w:highlight w:val="white"/>
        </w:rPr>
        <w:t>- возможность выбора детьми материалов, видов активности, участников совместной деятельности и общения;</w:t>
      </w:r>
    </w:p>
    <w:p w:rsidR="0088635A" w:rsidRPr="00D85F3E" w:rsidRDefault="0088635A" w:rsidP="0088635A">
      <w:pPr>
        <w:tabs>
          <w:tab w:val="left" w:pos="0"/>
          <w:tab w:val="left" w:pos="1003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D85F3E">
        <w:rPr>
          <w:rFonts w:ascii="Times New Roman" w:eastAsia="Calibri" w:hAnsi="Times New Roman" w:cs="Times New Roman"/>
          <w:sz w:val="24"/>
          <w:szCs w:val="24"/>
          <w:highlight w:val="white"/>
        </w:rPr>
        <w:t>-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88635A" w:rsidRPr="00D85F3E" w:rsidRDefault="0088635A" w:rsidP="0088635A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  Д</w:t>
      </w:r>
      <w:r w:rsidRPr="00D85F3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ля получения качественного образования детьми с ограниченными 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возможностями здоровья созданы</w:t>
      </w:r>
      <w:r w:rsidRPr="00D85F3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необходимые условия для диагностики и коррекции нарушений развития и социальной адаптации, оказания коррекционной помощи на основе специальных психолого-педагогических подходо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в и наиболее подходящих для этой категории</w:t>
      </w:r>
      <w:r w:rsidRPr="00D85F3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детей методов, способов общения и условий, в максимальной степени способствующих получению дошкольного образования. </w:t>
      </w:r>
    </w:p>
    <w:p w:rsidR="0088635A" w:rsidRDefault="00E17553" w:rsidP="00E175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7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дошкольном учреждении созданы условия для реализации непосредственно-образовательной деятельности. Удачно осуществляется дифференцированный подход к воспитанникам и организуется коррекционная работа.</w:t>
      </w:r>
    </w:p>
    <w:p w:rsidR="00E17553" w:rsidRDefault="00E17553" w:rsidP="00E175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A25" w:rsidRPr="00627F26" w:rsidRDefault="00627F26" w:rsidP="00627F26">
      <w:pPr>
        <w:pStyle w:val="a7"/>
        <w:widowControl w:val="0"/>
        <w:numPr>
          <w:ilvl w:val="1"/>
          <w:numId w:val="36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541E5" w:rsidRPr="00627F26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</w:t>
      </w:r>
      <w:r w:rsidR="00555A25" w:rsidRPr="00627F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системы управления</w:t>
      </w:r>
      <w:r w:rsidR="00A40483" w:rsidRPr="00627F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организации</w:t>
      </w:r>
    </w:p>
    <w:p w:rsidR="00555A25" w:rsidRPr="00002088" w:rsidRDefault="00555A25" w:rsidP="00555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A25" w:rsidRPr="008E762B" w:rsidRDefault="00555A25" w:rsidP="00555A25">
      <w:pPr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62B">
        <w:rPr>
          <w:rFonts w:ascii="Times New Roman" w:eastAsia="Times New Roman" w:hAnsi="Times New Roman" w:cs="Times New Roman"/>
          <w:sz w:val="24"/>
          <w:szCs w:val="24"/>
        </w:rPr>
        <w:t xml:space="preserve">   Управление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дошкольным образовательным учреждением осуществляется в соответствии </w:t>
      </w:r>
      <w:r w:rsidRPr="008E762B">
        <w:rPr>
          <w:rFonts w:ascii="Times New Roman" w:eastAsia="Times New Roman" w:hAnsi="Times New Roman" w:cs="Times New Roman"/>
          <w:sz w:val="24"/>
          <w:szCs w:val="24"/>
        </w:rPr>
        <w:t>с Федера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льным законом от 29 декабря 2012 г. № 273-ФЗ «Об образовании в Российской </w:t>
      </w:r>
      <w:r w:rsidRPr="008E762B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7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распоряжениями и постановлениями администрации города Усолье-Сибирское,</w:t>
      </w:r>
      <w:r w:rsidRPr="00CC5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Уставом МБДОУ «Детский сад № 7».  </w:t>
      </w:r>
      <w:r w:rsidRPr="008E762B">
        <w:rPr>
          <w:rFonts w:ascii="Times New Roman" w:eastAsia="Times New Roman" w:hAnsi="Times New Roman" w:cs="Times New Roman"/>
          <w:sz w:val="24"/>
          <w:szCs w:val="24"/>
        </w:rPr>
        <w:t>Строитс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E762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E762B">
        <w:rPr>
          <w:rFonts w:ascii="Times New Roman" w:eastAsia="Times New Roman" w:hAnsi="Times New Roman" w:cs="Times New Roman"/>
          <w:sz w:val="24"/>
          <w:szCs w:val="24"/>
        </w:rPr>
        <w:t>принципах демократичности, открытости, приоритета общечеловеческих ценн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остей, охраны жизни и здоровья </w:t>
      </w:r>
      <w:r w:rsidRPr="008E762B">
        <w:rPr>
          <w:rFonts w:ascii="Times New Roman" w:eastAsia="Times New Roman" w:hAnsi="Times New Roman" w:cs="Times New Roman"/>
          <w:sz w:val="24"/>
          <w:szCs w:val="24"/>
        </w:rPr>
        <w:t xml:space="preserve">человека,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свободного развития личности, </w:t>
      </w:r>
      <w:r w:rsidRPr="008E762B">
        <w:rPr>
          <w:rFonts w:ascii="Times New Roman" w:eastAsia="Times New Roman" w:hAnsi="Times New Roman" w:cs="Times New Roman"/>
          <w:sz w:val="24"/>
          <w:szCs w:val="24"/>
        </w:rPr>
        <w:t xml:space="preserve">единоначалия и самоуправления. </w:t>
      </w:r>
    </w:p>
    <w:p w:rsidR="00555A25" w:rsidRPr="00E120F5" w:rsidRDefault="00555A25" w:rsidP="00555A2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E1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ормативно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-правовые   документы, регламентирующие    деятельность ДОУ:</w:t>
      </w:r>
    </w:p>
    <w:p w:rsidR="00555A25" w:rsidRPr="00E120F5" w:rsidRDefault="00555A25" w:rsidP="00555A2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</w:t>
      </w:r>
      <w:r w:rsidRPr="00E1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Лицензия на осуществление образоват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ельной деятельности: серия </w:t>
      </w:r>
      <w:r w:rsidRPr="00A87E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38Л01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 </w:t>
      </w:r>
      <w:r w:rsidRPr="00A87E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0002664,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регистрационный № </w:t>
      </w:r>
      <w:r w:rsidRPr="00A87E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8278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от 01.09</w:t>
      </w:r>
      <w:r w:rsidRPr="00E1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1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</w:t>
      </w:r>
    </w:p>
    <w:p w:rsidR="00555A25" w:rsidRPr="00E120F5" w:rsidRDefault="00555A25" w:rsidP="00555A2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E1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E120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Устав   МБДОУ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«Детский сад № 7»</w:t>
      </w:r>
      <w:r w:rsidRPr="00E120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утвержден Постановлением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администрации города Усолье-Сибирское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 </w:t>
      </w:r>
      <w:r w:rsidRPr="00A87E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08.06.2015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№ </w:t>
      </w:r>
      <w:r w:rsidRPr="00A87E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923.</w:t>
      </w:r>
    </w:p>
    <w:p w:rsidR="00555A25" w:rsidRPr="00E120F5" w:rsidRDefault="00555A25" w:rsidP="00555A2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Локальные акты</w:t>
      </w:r>
      <w:r w:rsidRPr="00E1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предусмотренные Уставом МБДОУ, регламентирующие деятельность МБДОУ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«Детский сад № 7» </w:t>
      </w:r>
      <w:r w:rsidRPr="00E1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разработаны и утверждены в установленном порядке.</w:t>
      </w:r>
    </w:p>
    <w:p w:rsidR="00555A25" w:rsidRPr="00E120F5" w:rsidRDefault="00555A25" w:rsidP="00555A25">
      <w:pPr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 В 2016-2017</w:t>
      </w:r>
      <w:r w:rsidRPr="00E1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учебном году откорректированы в соответствии с нормативно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  </w:t>
      </w:r>
      <w:r w:rsidRPr="00E1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правовой базой следующие нормативные организационные документы:</w:t>
      </w:r>
    </w:p>
    <w:p w:rsidR="00555A25" w:rsidRPr="00E120F5" w:rsidRDefault="00555A25" w:rsidP="00555A25">
      <w:pPr>
        <w:spacing w:after="0" w:line="276" w:lineRule="auto"/>
        <w:ind w:left="851" w:hanging="56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Адаптированная основная образовательная программа дошкольного образования</w:t>
      </w:r>
      <w:r w:rsidRPr="00E1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55A25" w:rsidRDefault="00555A25" w:rsidP="00555A25">
      <w:pPr>
        <w:spacing w:after="0" w:line="276" w:lineRule="auto"/>
        <w:ind w:left="851" w:hanging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1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 - Программа развития ДОУ;</w:t>
      </w:r>
    </w:p>
    <w:p w:rsidR="00555A25" w:rsidRDefault="00555A25" w:rsidP="00555A25">
      <w:pPr>
        <w:spacing w:after="0" w:line="276" w:lineRule="auto"/>
        <w:ind w:left="851" w:hanging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- Коллективный договор;</w:t>
      </w:r>
    </w:p>
    <w:p w:rsidR="00555A25" w:rsidRDefault="00555A25" w:rsidP="00555A25">
      <w:pPr>
        <w:spacing w:after="0" w:line="276" w:lineRule="auto"/>
        <w:ind w:left="851" w:hanging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- Правила внутреннего трудового распорядка;</w:t>
      </w:r>
    </w:p>
    <w:p w:rsidR="00555A25" w:rsidRDefault="00555A25" w:rsidP="00555A25">
      <w:pPr>
        <w:spacing w:after="0" w:line="276" w:lineRule="auto"/>
        <w:ind w:left="851" w:hanging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- Положение об оплате труда;</w:t>
      </w:r>
    </w:p>
    <w:p w:rsidR="00555A25" w:rsidRPr="00E120F5" w:rsidRDefault="00555A25" w:rsidP="00555A25">
      <w:pPr>
        <w:spacing w:after="0" w:line="276" w:lineRule="auto"/>
        <w:ind w:left="851" w:hanging="56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- Критерии показателей  результативности деятельности работников МБДОУ.</w:t>
      </w:r>
    </w:p>
    <w:p w:rsidR="00555A25" w:rsidRPr="00E120F5" w:rsidRDefault="00555A25" w:rsidP="00555A2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 В ДОУ имеется весь перечень локальных актов, указанных в Уставе,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1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соответствующих номенклатуре дел. Структура ведения и оформления распорядительных документов соответствует современным требованиям ведения делопроизводства.</w:t>
      </w:r>
    </w:p>
    <w:p w:rsidR="00555A25" w:rsidRPr="00555A25" w:rsidRDefault="00555A25" w:rsidP="00555A2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В соответствии с Уставом, лицензией на </w:t>
      </w:r>
      <w:proofErr w:type="gramStart"/>
      <w:r w:rsidRPr="00E1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право ведения</w:t>
      </w:r>
      <w:proofErr w:type="gramEnd"/>
      <w:r w:rsidRPr="00E1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ательной деятельности, МБДОУ «Детский сад № 7» реализует адаптированную основную </w:t>
      </w:r>
      <w:r w:rsidRPr="00E1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образовательную программу дошкольного образования с осуществлением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приоритетного направления</w:t>
      </w:r>
      <w:r w:rsidRPr="00756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D7932">
        <w:rPr>
          <w:rFonts w:ascii="Times New Roman" w:eastAsia="Calibri" w:hAnsi="Times New Roman" w:cs="Times New Roman"/>
          <w:sz w:val="24"/>
          <w:szCs w:val="24"/>
          <w:lang w:eastAsia="ru-RU"/>
        </w:rPr>
        <w:t>по коррекционно-развивающему обучению, обеспечивающее право семьи на оказание ей помощи в воспитании и образовании детей дошкольного возраста с общей инт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еллектуальной недостаточностью.</w:t>
      </w:r>
    </w:p>
    <w:p w:rsidR="00555A25" w:rsidRPr="008E762B" w:rsidRDefault="00555A25" w:rsidP="00555A25">
      <w:pPr>
        <w:spacing w:after="0" w:line="276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62B">
        <w:rPr>
          <w:rFonts w:ascii="Times New Roman" w:eastAsia="Times New Roman" w:hAnsi="Times New Roman" w:cs="Times New Roman"/>
          <w:sz w:val="24"/>
          <w:szCs w:val="24"/>
        </w:rPr>
        <w:t>В учреждении сформированы коллегиальные органы управления, к которым относятся</w:t>
      </w:r>
      <w:r>
        <w:rPr>
          <w:rFonts w:ascii="Times New Roman" w:eastAsia="Times New Roman" w:hAnsi="Times New Roman" w:cs="Times New Roman"/>
          <w:sz w:val="24"/>
          <w:szCs w:val="24"/>
        </w:rPr>
        <w:t>: общее собрание работников дошкольного у</w:t>
      </w:r>
      <w:r w:rsidRPr="008E762B">
        <w:rPr>
          <w:rFonts w:ascii="Times New Roman" w:eastAsia="Times New Roman" w:hAnsi="Times New Roman" w:cs="Times New Roman"/>
          <w:sz w:val="24"/>
          <w:szCs w:val="24"/>
        </w:rPr>
        <w:t>чреждения, педагогическ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 совет. </w:t>
      </w:r>
      <w:r w:rsidRPr="008E762B">
        <w:rPr>
          <w:rFonts w:ascii="Times New Roman" w:eastAsia="Times New Roman" w:hAnsi="Times New Roman" w:cs="Times New Roman"/>
          <w:sz w:val="24"/>
          <w:szCs w:val="24"/>
        </w:rPr>
        <w:t>Компетенция их деятельности регламентируется действующим Уставом, Положениями данных органов самоуправления. Заведующий осущес</w:t>
      </w:r>
      <w:r>
        <w:rPr>
          <w:rFonts w:ascii="Times New Roman" w:eastAsia="Times New Roman" w:hAnsi="Times New Roman" w:cs="Times New Roman"/>
          <w:sz w:val="24"/>
          <w:szCs w:val="24"/>
        </w:rPr>
        <w:t>твляет общее руководство дошкольным учреждением</w:t>
      </w:r>
      <w:r w:rsidRPr="008E762B">
        <w:rPr>
          <w:rFonts w:ascii="Times New Roman" w:eastAsia="Times New Roman" w:hAnsi="Times New Roman" w:cs="Times New Roman"/>
          <w:sz w:val="24"/>
          <w:szCs w:val="24"/>
        </w:rPr>
        <w:t xml:space="preserve">, действует от имени учреждения, представляя его во всех организациях и учреждениях. </w:t>
      </w: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      </w:t>
      </w:r>
    </w:p>
    <w:p w:rsidR="00555A25" w:rsidRPr="008E762B" w:rsidRDefault="00555A25" w:rsidP="00555A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proofErr w:type="gramStart"/>
      <w:r w:rsidRPr="006F2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собрание</w:t>
      </w:r>
      <w:r w:rsidRPr="008E7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ДОУ</w:t>
      </w:r>
      <w:r w:rsidRPr="008E762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лномочия трудового коллектива, </w:t>
      </w:r>
      <w:r w:rsidRPr="008E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коллективного договора, </w:t>
      </w:r>
      <w:r w:rsidRPr="008E76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и обсужда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программу развития ДОУ,</w:t>
      </w:r>
      <w:r w:rsidRPr="008E762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рассматривает и обсуждает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годового плана работы</w:t>
      </w:r>
      <w:r w:rsidRPr="008E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ДОУ, рассматривает вопросы охраны и безопасности условий труда работников, 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раны труда воспитанников в</w:t>
      </w:r>
      <w:r w:rsidRPr="008E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ДОУ,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ссматривает и принимает Устав</w:t>
      </w:r>
      <w:r w:rsidRPr="008E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ДОУ, </w:t>
      </w:r>
      <w:r w:rsidRPr="008E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обсуждает дополнения и изменения, вносимые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и коллективный договор</w:t>
      </w:r>
      <w:r w:rsidRPr="008E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ДОУ.</w:t>
      </w:r>
      <w:proofErr w:type="gramEnd"/>
    </w:p>
    <w:p w:rsidR="00555A25" w:rsidRPr="008E762B" w:rsidRDefault="00555A25" w:rsidP="00555A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Педагогический совет </w:t>
      </w:r>
      <w:r w:rsidRPr="008E7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ДОУ</w:t>
      </w:r>
      <w:r w:rsidRPr="008E762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 управление педагогической деятельностью</w:t>
      </w:r>
      <w:proofErr w:type="gramStart"/>
      <w:r w:rsidRPr="008E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E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направления образовательной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8E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ДОУ, утверждает </w:t>
      </w:r>
      <w:r w:rsidRPr="008E7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 программы, 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годового плана работы</w:t>
      </w:r>
      <w:r w:rsidRPr="008E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и утверждает его, 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 педагогических работников</w:t>
      </w:r>
      <w:r w:rsidRPr="008E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A25" w:rsidRDefault="00555A25" w:rsidP="00555A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образовательном учреждении</w:t>
      </w:r>
      <w:r w:rsidRPr="008E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структура управления в соответствии с целями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 работы учреждения.</w:t>
      </w:r>
    </w:p>
    <w:p w:rsidR="009032C6" w:rsidRDefault="009032C6" w:rsidP="0090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2C6" w:rsidRDefault="009032C6" w:rsidP="0090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</w:t>
      </w:r>
      <w:r w:rsidRPr="00AD7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семьями воспитанников</w:t>
      </w:r>
    </w:p>
    <w:p w:rsidR="009032C6" w:rsidRPr="00AD7932" w:rsidRDefault="009032C6" w:rsidP="0090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2C6" w:rsidRDefault="009032C6" w:rsidP="009032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Взаимодействие с семьями воспитанников коллектив ДОУ строит </w:t>
      </w: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принципе сотрудничества. При этом решаются приоритетные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задачи:</w:t>
      </w:r>
    </w:p>
    <w:p w:rsidR="009032C6" w:rsidRPr="006314BB" w:rsidRDefault="009032C6" w:rsidP="009032C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повышение педагогической культуры родителей;</w:t>
      </w:r>
    </w:p>
    <w:p w:rsidR="009032C6" w:rsidRDefault="009032C6" w:rsidP="009032C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родителей к участию в жизни детского сада;</w:t>
      </w:r>
    </w:p>
    <w:p w:rsidR="009032C6" w:rsidRPr="006314BB" w:rsidRDefault="009032C6" w:rsidP="009032C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9032C6" w:rsidRDefault="009032C6" w:rsidP="009032C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этих задач используются различные формы работы:</w:t>
      </w:r>
    </w:p>
    <w:p w:rsidR="009032C6" w:rsidRDefault="009032C6" w:rsidP="009032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анкетирование;</w:t>
      </w:r>
    </w:p>
    <w:p w:rsidR="009032C6" w:rsidRDefault="009032C6" w:rsidP="009032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наглядная информация;</w:t>
      </w:r>
    </w:p>
    <w:p w:rsidR="009032C6" w:rsidRDefault="009032C6" w:rsidP="009032C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совместных работ;</w:t>
      </w:r>
    </w:p>
    <w:p w:rsidR="009032C6" w:rsidRDefault="009032C6" w:rsidP="009032C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родительские собрания, консультации;</w:t>
      </w:r>
    </w:p>
    <w:p w:rsidR="009032C6" w:rsidRDefault="009032C6" w:rsidP="009032C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совместных мероприятий для детей и родителей;</w:t>
      </w:r>
    </w:p>
    <w:p w:rsidR="009032C6" w:rsidRDefault="009032C6" w:rsidP="009032C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открытых мероприятий и участие в них;</w:t>
      </w:r>
    </w:p>
    <w:p w:rsidR="009032C6" w:rsidRPr="005D142B" w:rsidRDefault="009032C6" w:rsidP="009032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совместных,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овательных, творческих проектах.</w:t>
      </w:r>
    </w:p>
    <w:p w:rsidR="009032C6" w:rsidRPr="002158D6" w:rsidRDefault="009032C6" w:rsidP="009032C6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58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Регулярно проводились </w:t>
      </w:r>
      <w:r w:rsidRPr="00076F28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консультации с родителями</w:t>
      </w:r>
      <w:r w:rsidRPr="00076F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«Правила безопасности дорожного движения», «Речевая азбука для родителей дошкольников», «Использование сенсорных игр для развития речи», «Чем занять больного ребенка», «Телевидение и здоровье детей», «Трудовое воспитание детей младшего дошкольного возраста», «Осторожно, гололед».</w:t>
      </w:r>
      <w:r w:rsidRPr="002158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Мастер-класс для родителей «Использование нетрадиционных техник в рисовании».</w:t>
      </w:r>
    </w:p>
    <w:p w:rsidR="009032C6" w:rsidRPr="00292C79" w:rsidRDefault="009032C6" w:rsidP="009032C6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158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группах проводятся тематические выставки по разным направлениям, в которых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акже принимают участие родители «Осенняя кладовая», «Мой друг – светофор», «Берегите природу»., «Чудо-снежинка», «День защитника Отечества», «8 Марта – международный женский день», «Салют победы», «До свидания, лето!»  и др.</w:t>
      </w:r>
      <w:proofErr w:type="gramEnd"/>
    </w:p>
    <w:p w:rsidR="009032C6" w:rsidRPr="0078364C" w:rsidRDefault="009032C6" w:rsidP="009032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  Работает консультационный пункт для родителей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не посещающих ДОУ. В 2016-2017 учебном году было 15</w:t>
      </w:r>
      <w:r w:rsidRPr="00AD79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посещений родителями и детьми, с целью оказания помощи и рекомендаций для дальнейшей работы с детьми. </w:t>
      </w:r>
    </w:p>
    <w:p w:rsidR="00D523FB" w:rsidRPr="005D142B" w:rsidRDefault="009032C6" w:rsidP="00D523FB">
      <w:pPr>
        <w:spacing w:after="0" w:line="276" w:lineRule="auto"/>
        <w:jc w:val="both"/>
        <w:rPr>
          <w:rFonts w:ascii="Times New Roman" w:eastAsia="+mn-ea" w:hAnsi="Times New Roman"/>
          <w:kern w:val="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D142B">
        <w:rPr>
          <w:rFonts w:ascii="Times New Roman" w:hAnsi="Times New Roman"/>
          <w:sz w:val="24"/>
          <w:szCs w:val="24"/>
        </w:rPr>
        <w:t xml:space="preserve"> В течение учебного года проводилась совместная работа МБДОУ «Детский сад № 7» с ОГКУСО «Центр помощи детям, оставшимся без попечения родителей» в рамках социального партнерства, с целью создания совместной</w:t>
      </w:r>
      <w:r w:rsidRPr="005D142B">
        <w:rPr>
          <w:rFonts w:ascii="Times New Roman" w:eastAsia="+mn-ea" w:hAnsi="Times New Roman"/>
          <w:kern w:val="24"/>
          <w:sz w:val="24"/>
          <w:szCs w:val="24"/>
        </w:rPr>
        <w:t xml:space="preserve"> комплексной системы и целенаправленной работы с детьми с ОВЗ их семьями для успешной интеграции детей в социум.</w:t>
      </w:r>
      <w:r w:rsidRPr="005D142B">
        <w:rPr>
          <w:rFonts w:ascii="Times New Roman" w:hAnsi="Times New Roman"/>
          <w:sz w:val="24"/>
          <w:szCs w:val="24"/>
        </w:rPr>
        <w:t xml:space="preserve"> </w:t>
      </w:r>
    </w:p>
    <w:p w:rsidR="009032C6" w:rsidRPr="005D142B" w:rsidRDefault="009032C6" w:rsidP="009032C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142B">
        <w:rPr>
          <w:rFonts w:ascii="Times New Roman" w:eastAsia="+mn-ea" w:hAnsi="Times New Roman"/>
          <w:kern w:val="24"/>
          <w:sz w:val="24"/>
          <w:szCs w:val="24"/>
        </w:rPr>
        <w:t>Проводились</w:t>
      </w:r>
      <w:r w:rsidRPr="005D142B">
        <w:rPr>
          <w:rFonts w:ascii="Times New Roman" w:eastAsia="+mn-ea" w:hAnsi="Times New Roman"/>
          <w:kern w:val="24"/>
          <w:sz w:val="28"/>
          <w:szCs w:val="28"/>
        </w:rPr>
        <w:t xml:space="preserve"> </w:t>
      </w:r>
      <w:r w:rsidRPr="005D142B">
        <w:rPr>
          <w:rFonts w:ascii="Times New Roman" w:hAnsi="Times New Roman"/>
          <w:sz w:val="24"/>
          <w:szCs w:val="24"/>
        </w:rPr>
        <w:t xml:space="preserve">совместные мероприятия, направленные на сохранение и укрепление здоровья, формирование здорового образа жизни: спортивные праздники, конкурсы; </w:t>
      </w:r>
      <w:r w:rsidRPr="005D142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коллективно-творческие мероприятия: совместные выставки детского творчества, выставки совместного творчества детей и родителей, организация и проведение совместных праздников, развлечений; информационно-просветительские мероприятия: проведение родительских собраний, с привлечением специалистов учреждений, совместное проведение мастер-классов, семинаров для педагогов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родителей.</w:t>
      </w:r>
      <w:proofErr w:type="gramEnd"/>
    </w:p>
    <w:p w:rsidR="009032C6" w:rsidRPr="002158D6" w:rsidRDefault="009032C6" w:rsidP="009032C6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5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Выводы: </w:t>
      </w:r>
      <w:r w:rsidRPr="002158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ДОУ уделяется серьезное внимание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взаимодействию с семьями воспитанников</w:t>
      </w:r>
      <w:r w:rsidRPr="002158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Строится эта работа на принципах партнерства, сотрудничества, взаимодействия.</w:t>
      </w:r>
    </w:p>
    <w:p w:rsidR="009032C6" w:rsidRPr="007564CB" w:rsidRDefault="009032C6" w:rsidP="009032C6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  <w:r w:rsidRPr="002158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еобходимо продолжать работу по </w:t>
      </w:r>
      <w:r w:rsidRPr="002158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совершенствованию форм взаимодействия с родителями, искать новые пути более действенного сотрудничества.</w:t>
      </w:r>
    </w:p>
    <w:p w:rsidR="009032C6" w:rsidRDefault="009032C6" w:rsidP="00903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2C6" w:rsidRPr="00AD7932" w:rsidRDefault="009032C6" w:rsidP="0090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Социологическая характеристика семей воспитанников</w:t>
      </w:r>
    </w:p>
    <w:p w:rsidR="009032C6" w:rsidRPr="00AD7932" w:rsidRDefault="009032C6" w:rsidP="0090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517488" w:rsidRPr="00AD7932" w:rsidTr="00517488">
        <w:tc>
          <w:tcPr>
            <w:tcW w:w="4644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</w:tr>
      <w:tr w:rsidR="00517488" w:rsidRPr="00AD7932" w:rsidTr="00517488">
        <w:tc>
          <w:tcPr>
            <w:tcW w:w="4644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семей</w:t>
            </w:r>
          </w:p>
        </w:tc>
        <w:tc>
          <w:tcPr>
            <w:tcW w:w="4678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17488" w:rsidRPr="00AD7932" w:rsidTr="00517488">
        <w:tc>
          <w:tcPr>
            <w:tcW w:w="4644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</w:t>
            </w:r>
          </w:p>
        </w:tc>
        <w:tc>
          <w:tcPr>
            <w:tcW w:w="4678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(62,5%)</w:t>
            </w:r>
          </w:p>
        </w:tc>
      </w:tr>
      <w:tr w:rsidR="00517488" w:rsidRPr="00AD7932" w:rsidTr="00517488">
        <w:tc>
          <w:tcPr>
            <w:tcW w:w="4644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</w:t>
            </w:r>
          </w:p>
        </w:tc>
        <w:tc>
          <w:tcPr>
            <w:tcW w:w="4678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(37,5%)</w:t>
            </w:r>
          </w:p>
        </w:tc>
      </w:tr>
      <w:tr w:rsidR="00517488" w:rsidRPr="00AD7932" w:rsidTr="00517488">
        <w:tc>
          <w:tcPr>
            <w:tcW w:w="4644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опекаемые</w:t>
            </w:r>
          </w:p>
        </w:tc>
        <w:tc>
          <w:tcPr>
            <w:tcW w:w="4678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(16,7%)</w:t>
            </w:r>
          </w:p>
        </w:tc>
      </w:tr>
      <w:tr w:rsidR="00517488" w:rsidRPr="00AD7932" w:rsidTr="00517488">
        <w:tc>
          <w:tcPr>
            <w:tcW w:w="4644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4678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(25%)</w:t>
            </w:r>
          </w:p>
        </w:tc>
      </w:tr>
    </w:tbl>
    <w:p w:rsidR="00096962" w:rsidRPr="00AD7932" w:rsidRDefault="00096962" w:rsidP="00903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2C6" w:rsidRPr="00AD7932" w:rsidRDefault="009032C6" w:rsidP="0090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Образовательный уровень родителей</w:t>
      </w:r>
    </w:p>
    <w:p w:rsidR="009032C6" w:rsidRPr="00AD7932" w:rsidRDefault="009032C6" w:rsidP="0090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517488" w:rsidRPr="00AD7932" w:rsidTr="00517488">
        <w:tc>
          <w:tcPr>
            <w:tcW w:w="4644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</w:tr>
      <w:tr w:rsidR="00517488" w:rsidRPr="00AD7932" w:rsidTr="00517488">
        <w:tc>
          <w:tcPr>
            <w:tcW w:w="4644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678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(16,7%)</w:t>
            </w:r>
          </w:p>
        </w:tc>
      </w:tr>
      <w:tr w:rsidR="00517488" w:rsidRPr="00AD7932" w:rsidTr="00517488">
        <w:tc>
          <w:tcPr>
            <w:tcW w:w="4644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4678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(64,6%)</w:t>
            </w:r>
          </w:p>
        </w:tc>
      </w:tr>
      <w:tr w:rsidR="00517488" w:rsidRPr="00AD7932" w:rsidTr="00517488">
        <w:tc>
          <w:tcPr>
            <w:tcW w:w="4644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4678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(14,6%)</w:t>
            </w:r>
          </w:p>
        </w:tc>
      </w:tr>
      <w:tr w:rsidR="00517488" w:rsidRPr="00AD7932" w:rsidTr="00517488">
        <w:tc>
          <w:tcPr>
            <w:tcW w:w="4644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4678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(20,8%)</w:t>
            </w:r>
          </w:p>
        </w:tc>
      </w:tr>
      <w:tr w:rsidR="00517488" w:rsidRPr="00AD7932" w:rsidTr="00517488">
        <w:tc>
          <w:tcPr>
            <w:tcW w:w="4644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</w:t>
            </w:r>
          </w:p>
        </w:tc>
        <w:tc>
          <w:tcPr>
            <w:tcW w:w="4678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(12,5%)</w:t>
            </w:r>
          </w:p>
        </w:tc>
      </w:tr>
    </w:tbl>
    <w:p w:rsidR="009032C6" w:rsidRPr="00AD7932" w:rsidRDefault="009032C6" w:rsidP="00903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2C6" w:rsidRPr="00AD7932" w:rsidRDefault="009032C6" w:rsidP="0090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состав семей</w:t>
      </w:r>
    </w:p>
    <w:p w:rsidR="009032C6" w:rsidRPr="00AD7932" w:rsidRDefault="009032C6" w:rsidP="0090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517488" w:rsidRPr="00AD7932" w:rsidTr="00517488">
        <w:tc>
          <w:tcPr>
            <w:tcW w:w="4644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</w:tr>
      <w:tr w:rsidR="00517488" w:rsidRPr="00AD7932" w:rsidTr="00517488">
        <w:tc>
          <w:tcPr>
            <w:tcW w:w="4644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4678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(16,7%)</w:t>
            </w:r>
          </w:p>
        </w:tc>
      </w:tr>
      <w:tr w:rsidR="00517488" w:rsidRPr="00AD7932" w:rsidTr="00517488">
        <w:tc>
          <w:tcPr>
            <w:tcW w:w="4644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4678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(58,3%)</w:t>
            </w:r>
          </w:p>
        </w:tc>
      </w:tr>
      <w:tr w:rsidR="00517488" w:rsidRPr="00AD7932" w:rsidTr="00517488">
        <w:tc>
          <w:tcPr>
            <w:tcW w:w="4644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- инвалиды</w:t>
            </w:r>
          </w:p>
        </w:tc>
        <w:tc>
          <w:tcPr>
            <w:tcW w:w="4678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(12,5%)</w:t>
            </w:r>
          </w:p>
        </w:tc>
      </w:tr>
    </w:tbl>
    <w:p w:rsidR="00E83576" w:rsidRDefault="00E83576" w:rsidP="00627F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2C6" w:rsidRPr="00AD7932" w:rsidRDefault="009032C6" w:rsidP="0090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посещения клуба «Общение»</w:t>
      </w:r>
    </w:p>
    <w:p w:rsidR="009032C6" w:rsidRPr="00AD7932" w:rsidRDefault="009032C6" w:rsidP="00903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517488" w:rsidRPr="00AD7932" w:rsidTr="00517488">
        <w:tc>
          <w:tcPr>
            <w:tcW w:w="4644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(48 семей)</w:t>
            </w:r>
          </w:p>
        </w:tc>
      </w:tr>
      <w:tr w:rsidR="00517488" w:rsidRPr="00AD7932" w:rsidTr="00517488">
        <w:tc>
          <w:tcPr>
            <w:tcW w:w="4644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4678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(10,4%)</w:t>
            </w:r>
          </w:p>
        </w:tc>
      </w:tr>
      <w:tr w:rsidR="00517488" w:rsidRPr="00AD7932" w:rsidTr="00517488">
        <w:tc>
          <w:tcPr>
            <w:tcW w:w="4644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года</w:t>
            </w:r>
          </w:p>
        </w:tc>
        <w:tc>
          <w:tcPr>
            <w:tcW w:w="4678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(12,5%)</w:t>
            </w:r>
          </w:p>
        </w:tc>
      </w:tr>
      <w:tr w:rsidR="00517488" w:rsidRPr="00AD7932" w:rsidTr="00517488">
        <w:tc>
          <w:tcPr>
            <w:tcW w:w="4644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4678" w:type="dxa"/>
          </w:tcPr>
          <w:p w:rsidR="00517488" w:rsidRPr="00AD7932" w:rsidRDefault="00517488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(14,6%)</w:t>
            </w:r>
          </w:p>
        </w:tc>
      </w:tr>
    </w:tbl>
    <w:p w:rsidR="009032C6" w:rsidRDefault="009032C6" w:rsidP="009032C6">
      <w:pPr>
        <w:spacing w:after="0" w:line="276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9032C6" w:rsidRDefault="009032C6" w:rsidP="00096962">
      <w:pPr>
        <w:spacing w:after="0" w:line="276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7564CB">
        <w:rPr>
          <w:rFonts w:ascii="Times New Roman" w:eastAsia="Calibri" w:hAnsi="Times New Roman" w:cs="Times New Roman"/>
          <w:sz w:val="24"/>
          <w:szCs w:val="24"/>
        </w:rPr>
        <w:t xml:space="preserve">В течение учебного года клуб «Общение» работал над   решением проблемы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032C6" w:rsidRDefault="009032C6" w:rsidP="00096962">
      <w:pPr>
        <w:spacing w:after="0" w:line="276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7564CB">
        <w:rPr>
          <w:rFonts w:ascii="Times New Roman" w:eastAsia="Calibri" w:hAnsi="Times New Roman" w:cs="Times New Roman"/>
          <w:sz w:val="24"/>
          <w:szCs w:val="24"/>
        </w:rPr>
        <w:t>взаимод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ействия дошкольного учреждения и семьи. Основная задача этой работы </w:t>
      </w:r>
    </w:p>
    <w:p w:rsidR="009032C6" w:rsidRDefault="009032C6" w:rsidP="00096962">
      <w:pPr>
        <w:spacing w:after="0" w:line="276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направлена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64CB">
        <w:rPr>
          <w:rFonts w:ascii="Times New Roman" w:eastAsia="Calibri" w:hAnsi="Times New Roman" w:cs="Times New Roman"/>
          <w:sz w:val="24"/>
          <w:szCs w:val="24"/>
        </w:rPr>
        <w:t>на воспитание активной жизненной позиции;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адаптации в </w:t>
      </w:r>
    </w:p>
    <w:p w:rsidR="009032C6" w:rsidRDefault="009032C6" w:rsidP="00096962">
      <w:pPr>
        <w:spacing w:after="0" w:line="276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современном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обществе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путем </w:t>
      </w:r>
      <w:r w:rsidRPr="007564CB">
        <w:rPr>
          <w:rFonts w:ascii="Times New Roman" w:eastAsia="Calibri" w:hAnsi="Times New Roman" w:cs="Times New Roman"/>
          <w:sz w:val="24"/>
          <w:szCs w:val="24"/>
        </w:rPr>
        <w:t xml:space="preserve">моделирования ситуаций; формирование детско – </w:t>
      </w:r>
    </w:p>
    <w:p w:rsidR="009032C6" w:rsidRDefault="009032C6" w:rsidP="00096962">
      <w:pPr>
        <w:spacing w:after="0" w:line="276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7564CB">
        <w:rPr>
          <w:rFonts w:ascii="Times New Roman" w:eastAsia="Calibri" w:hAnsi="Times New Roman" w:cs="Times New Roman"/>
          <w:sz w:val="24"/>
          <w:szCs w:val="24"/>
        </w:rPr>
        <w:t>родительских отношений, создание позитивного эмоционального фона семейных</w:t>
      </w:r>
    </w:p>
    <w:p w:rsidR="009032C6" w:rsidRPr="007564CB" w:rsidRDefault="009032C6" w:rsidP="00096962">
      <w:pPr>
        <w:spacing w:after="0" w:line="276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7564CB">
        <w:rPr>
          <w:rFonts w:ascii="Times New Roman" w:eastAsia="Calibri" w:hAnsi="Times New Roman" w:cs="Times New Roman"/>
          <w:sz w:val="24"/>
          <w:szCs w:val="24"/>
        </w:rPr>
        <w:t xml:space="preserve"> отношений, повышение педагогической культуры родителей.</w:t>
      </w:r>
    </w:p>
    <w:p w:rsidR="009032C6" w:rsidRDefault="009032C6" w:rsidP="00096962">
      <w:pPr>
        <w:spacing w:after="0" w:line="276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564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осуществляла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  фотосъемка, </w:t>
      </w:r>
      <w:r w:rsidRPr="0075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проводилось анкетирование родителей </w:t>
      </w:r>
      <w:proofErr w:type="gramStart"/>
      <w:r w:rsidRPr="007564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5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2C6" w:rsidRDefault="009032C6" w:rsidP="00096962">
      <w:pPr>
        <w:spacing w:after="0" w:line="276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5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накопления положительного опыта и распространения его в будущем. Родительское </w:t>
      </w:r>
    </w:p>
    <w:p w:rsidR="009032C6" w:rsidRDefault="009032C6" w:rsidP="00096962">
      <w:pPr>
        <w:spacing w:after="0" w:line="276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564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жизни клуба «Общение» детского сада отмечал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ось в отзыве о проведении </w:t>
      </w:r>
    </w:p>
    <w:p w:rsidR="009032C6" w:rsidRPr="007564CB" w:rsidRDefault="009032C6" w:rsidP="00096962">
      <w:pPr>
        <w:spacing w:after="0" w:line="276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56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мероприятия.</w:t>
      </w:r>
      <w:r w:rsidR="00E8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этих данных проводился</w:t>
      </w:r>
      <w:r w:rsidRPr="0075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взаимодействия с семьей.</w:t>
      </w:r>
    </w:p>
    <w:p w:rsidR="009032C6" w:rsidRDefault="009032C6" w:rsidP="00096962">
      <w:pPr>
        <w:spacing w:after="0" w:line="276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56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квартал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</w:t>
      </w:r>
      <w:r w:rsidRPr="0075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 «Общение»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7564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5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намеченным </w:t>
      </w:r>
    </w:p>
    <w:p w:rsidR="002949D5" w:rsidRDefault="009032C6" w:rsidP="00096962">
      <w:pPr>
        <w:spacing w:after="0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56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483" w:rsidRDefault="00A40483" w:rsidP="00A40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заболеваемости</w:t>
      </w:r>
    </w:p>
    <w:p w:rsidR="00A40483" w:rsidRPr="00AD7932" w:rsidRDefault="00A40483" w:rsidP="00A40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51" w:type="dxa"/>
        <w:tblCellSpacing w:w="0" w:type="dxa"/>
        <w:tblBorders>
          <w:top w:val="single" w:sz="2" w:space="0" w:color="000000"/>
          <w:left w:val="single" w:sz="6" w:space="0" w:color="000000"/>
          <w:bottom w:val="single" w:sz="6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5"/>
        <w:gridCol w:w="4316"/>
      </w:tblGrid>
      <w:tr w:rsidR="00517488" w:rsidRPr="00AD7932" w:rsidTr="00517488">
        <w:trPr>
          <w:tblCellSpacing w:w="0" w:type="dxa"/>
        </w:trPr>
        <w:tc>
          <w:tcPr>
            <w:tcW w:w="51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17488" w:rsidRPr="00AD7932" w:rsidRDefault="00517488" w:rsidP="00DB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  <w:p w:rsidR="00517488" w:rsidRPr="00AD7932" w:rsidRDefault="00517488" w:rsidP="00DB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 Год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17488" w:rsidRPr="00AD7932" w:rsidRDefault="00517488" w:rsidP="00DB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</w:tr>
      <w:tr w:rsidR="00517488" w:rsidRPr="00AD7932" w:rsidTr="00517488">
        <w:trPr>
          <w:tblCellSpacing w:w="0" w:type="dxa"/>
        </w:trPr>
        <w:tc>
          <w:tcPr>
            <w:tcW w:w="51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17488" w:rsidRPr="00AD7932" w:rsidRDefault="00517488" w:rsidP="00DB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Списочный состав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17488" w:rsidRPr="00AD7932" w:rsidRDefault="00517488" w:rsidP="00DB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17488" w:rsidRPr="00AD7932" w:rsidTr="00517488">
        <w:trPr>
          <w:tblCellSpacing w:w="0" w:type="dxa"/>
        </w:trPr>
        <w:tc>
          <w:tcPr>
            <w:tcW w:w="51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17488" w:rsidRPr="00AD7932" w:rsidRDefault="00517488" w:rsidP="00DB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случаев заболеваемости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17488" w:rsidRPr="00AD7932" w:rsidRDefault="00517488" w:rsidP="00DB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(762)</w:t>
            </w:r>
          </w:p>
        </w:tc>
      </w:tr>
      <w:tr w:rsidR="00517488" w:rsidRPr="00AD7932" w:rsidTr="00517488">
        <w:trPr>
          <w:tblCellSpacing w:w="0" w:type="dxa"/>
        </w:trPr>
        <w:tc>
          <w:tcPr>
            <w:tcW w:w="51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17488" w:rsidRPr="00AD7932" w:rsidRDefault="00517488" w:rsidP="00DB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пропусков одним ребенком по болезни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17488" w:rsidRPr="00AD7932" w:rsidRDefault="00517488" w:rsidP="00DB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(15,8)</w:t>
            </w:r>
          </w:p>
        </w:tc>
      </w:tr>
    </w:tbl>
    <w:p w:rsidR="00A40483" w:rsidRPr="00AD7932" w:rsidRDefault="00A40483" w:rsidP="00A40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483" w:rsidRPr="00AD7932" w:rsidRDefault="00A40483" w:rsidP="00A40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здоровья воспитанников</w:t>
      </w:r>
    </w:p>
    <w:p w:rsidR="00A40483" w:rsidRPr="00AD7932" w:rsidRDefault="00A40483" w:rsidP="00A40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50" w:type="dxa"/>
        <w:tblCellSpacing w:w="0" w:type="dxa"/>
        <w:tblBorders>
          <w:top w:val="single" w:sz="2" w:space="0" w:color="000000"/>
          <w:left w:val="single" w:sz="6" w:space="0" w:color="000000"/>
          <w:bottom w:val="single" w:sz="6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1440"/>
        <w:gridCol w:w="1440"/>
        <w:gridCol w:w="1440"/>
        <w:gridCol w:w="1440"/>
        <w:gridCol w:w="1435"/>
      </w:tblGrid>
      <w:tr w:rsidR="00A40483" w:rsidRPr="00AD7932" w:rsidTr="00DB02CF">
        <w:trPr>
          <w:tblCellSpacing w:w="0" w:type="dxa"/>
        </w:trPr>
        <w:tc>
          <w:tcPr>
            <w:tcW w:w="22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A40483" w:rsidRPr="00AD7932" w:rsidRDefault="00A40483" w:rsidP="00DB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A40483" w:rsidRPr="00AD7932" w:rsidRDefault="00A40483" w:rsidP="00DB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детей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A40483" w:rsidRPr="00AD7932" w:rsidRDefault="00A40483" w:rsidP="00DB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группа здоровья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A40483" w:rsidRPr="00AD7932" w:rsidRDefault="00A40483" w:rsidP="00DB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группа здоровья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A40483" w:rsidRPr="00AD7932" w:rsidRDefault="00A40483" w:rsidP="00DB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группа здоровья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A40483" w:rsidRPr="00AD7932" w:rsidRDefault="00A40483" w:rsidP="00DB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группа здоровья</w:t>
            </w:r>
          </w:p>
        </w:tc>
      </w:tr>
      <w:tr w:rsidR="00A40483" w:rsidRPr="00AD7932" w:rsidTr="00DB02CF">
        <w:trPr>
          <w:tblCellSpacing w:w="0" w:type="dxa"/>
        </w:trPr>
        <w:tc>
          <w:tcPr>
            <w:tcW w:w="22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A40483" w:rsidRPr="00AD7932" w:rsidRDefault="00A40483" w:rsidP="00DB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A40483" w:rsidRPr="00AD7932" w:rsidRDefault="00A40483" w:rsidP="00DB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A40483" w:rsidRPr="00AD7932" w:rsidRDefault="00A40483" w:rsidP="00DB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A40483" w:rsidRPr="00AD7932" w:rsidRDefault="00A40483" w:rsidP="00DB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(47,9%)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A40483" w:rsidRPr="00AD7932" w:rsidRDefault="00A40483" w:rsidP="00DB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(27,1)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A40483" w:rsidRPr="00AD7932" w:rsidRDefault="00A40483" w:rsidP="00DB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(25%)</w:t>
            </w:r>
          </w:p>
        </w:tc>
      </w:tr>
    </w:tbl>
    <w:p w:rsidR="00A40483" w:rsidRPr="00503849" w:rsidRDefault="00A40483" w:rsidP="00A40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483" w:rsidRPr="00862FE2" w:rsidRDefault="00A40483" w:rsidP="00A40483">
      <w:pPr>
        <w:spacing w:after="0" w:line="276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Дошкольное образовательное учреждение</w:t>
      </w:r>
      <w:r w:rsidRPr="0086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разностороннюю деятельность, направленную на сохранение здоровья воспитанников, реализует комплекс </w:t>
      </w:r>
      <w:proofErr w:type="spellStart"/>
      <w:r w:rsidRPr="00862F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62FE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-образовательных, оздоровительных и профилактических мероприятий.</w:t>
      </w:r>
    </w:p>
    <w:p w:rsidR="00A40483" w:rsidRPr="00862FE2" w:rsidRDefault="00A40483" w:rsidP="00A4048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Систематически проводятся: утренняя гимнастика, как средство тренировки и закаливания организма, ритмическая гимнастика, медико-педагогический контроль, подвижные игры на прогулке, физкультминутки на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анятиях. Организованы занятия, которые </w:t>
      </w:r>
      <w:r w:rsidRPr="00862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развитие физических качеств, на профилактику плоскостопия у воспитанников, укрепление опорно-двигательного аппарата,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риобщение </w:t>
      </w:r>
      <w:r w:rsidRPr="00862F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здоровому образу жизни.</w:t>
      </w:r>
    </w:p>
    <w:p w:rsidR="00A40483" w:rsidRPr="00862FE2" w:rsidRDefault="00A40483" w:rsidP="00A4048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Педагогический коллектив дошкольного учреждения уделяет больш</w:t>
      </w:r>
      <w:r w:rsidRPr="00862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внимание закаливающим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цедурам, используют</w:t>
      </w:r>
      <w:r w:rsidRPr="0086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щадящие методы закаливания: игровая оздоровительная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гимнастика после дневного сна, включающая </w:t>
      </w:r>
      <w:r w:rsidRPr="00862F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релаксационную и дыхательную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гимнастику, полоскание</w:t>
      </w:r>
      <w:r w:rsidRPr="0086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кипяченой водой, контрастные воздушные ванны, хождение босиком по «дорожке здоровья», утренний прием на свежем воздухе в летний период и др.</w:t>
      </w:r>
    </w:p>
    <w:p w:rsidR="00A40483" w:rsidRPr="00266E93" w:rsidRDefault="00A40483" w:rsidP="00A4048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возрастных групп разработан режим дня с учетом возрастных особенностей детей и специфики сезона (на теплый и холодный период года).</w:t>
      </w:r>
    </w:p>
    <w:p w:rsidR="00A40483" w:rsidRPr="00266E93" w:rsidRDefault="00A40483" w:rsidP="00A4048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</w:t>
      </w:r>
      <w:r w:rsidRPr="0026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приобщают детей к здоровому образу жизни. Помогают в овладении основ гигиенической и двигательной культуры. Проводят просветительную работу с родителями по формированию здорового образа жизни:</w:t>
      </w:r>
    </w:p>
    <w:p w:rsidR="00A40483" w:rsidRPr="00266E93" w:rsidRDefault="00A40483" w:rsidP="00A40483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</w:t>
      </w:r>
      <w:r w:rsidRPr="0026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с оздоровительными мероприятиями;</w:t>
      </w:r>
    </w:p>
    <w:p w:rsidR="00A40483" w:rsidRPr="00266E93" w:rsidRDefault="00A40483" w:rsidP="00A40483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содержанием физкультурно-оздоровительной работы;</w:t>
      </w:r>
    </w:p>
    <w:p w:rsidR="00A40483" w:rsidRPr="00266E93" w:rsidRDefault="00A40483" w:rsidP="00A40483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общегигиенических требований рационального режима дня, полноценного сбалансированного питания, закаливания.</w:t>
      </w:r>
    </w:p>
    <w:p w:rsidR="00A40483" w:rsidRPr="00266E93" w:rsidRDefault="00A40483" w:rsidP="00A4048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включает в себя медицинский, процедурный кабинет, оснащен необходимым медицинским инструментарием, набором медикаментов.</w:t>
      </w:r>
    </w:p>
    <w:p w:rsidR="00A40483" w:rsidRPr="00266E93" w:rsidRDefault="00A40483" w:rsidP="00A4048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сестрой ведется учет и анализ общей заболеваемости воспитанников,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простудных заболеваний, осмотр воспитанников во время утреннего приема; </w:t>
      </w:r>
      <w:r w:rsidRPr="0026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антропометрические замеры; анализ заболеваемости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квартал</w:t>
      </w:r>
      <w:r w:rsidRPr="0026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6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год.</w:t>
      </w:r>
      <w:r w:rsidRPr="0026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0483" w:rsidRPr="00266E93" w:rsidRDefault="00A40483" w:rsidP="00A4048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физического развития и состояния здоровья отслеживаются на протяжении 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пребывания ребенка в </w:t>
      </w:r>
      <w:r w:rsidRPr="0026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A40483" w:rsidRPr="003037A1" w:rsidRDefault="00A40483" w:rsidP="00A4048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уделяется диспансериз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воспитанников 5-7 лет</w:t>
      </w:r>
      <w:r w:rsidRPr="0026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осмотром узкими специалистами: окулистом, лором, хирургом, невропатологом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педиатром.  Медико-</w:t>
      </w:r>
      <w:r w:rsidRPr="0026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контроль помогает регулярно анализировать динамику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изической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 воспитанников, данные осмотра доводятся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родителей.</w:t>
      </w:r>
    </w:p>
    <w:p w:rsidR="00A40483" w:rsidRPr="00503849" w:rsidRDefault="00A40483" w:rsidP="00A40483">
      <w:pPr>
        <w:spacing w:after="0" w:line="276" w:lineRule="auto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воспитанников</w:t>
      </w:r>
      <w:r w:rsidRPr="001D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организовано в группов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помещениях согласно СанПиН</w:t>
      </w:r>
      <w:r w:rsidRPr="001D34B2">
        <w:rPr>
          <w:rFonts w:ascii="Times New Roman" w:eastAsia="Times New Roman" w:hAnsi="Times New Roman" w:cs="Times New Roman"/>
          <w:sz w:val="24"/>
          <w:szCs w:val="24"/>
          <w:lang w:eastAsia="ru-RU"/>
        </w:rPr>
        <w:t>,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-ти разовое питание для воспитанников с 12-ти часовым пребыванием, 6-ти разовое – с 24-х часовым пребыванием.</w:t>
      </w:r>
      <w:r w:rsidRPr="001D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соблюдается рецептура и технология приготовления блюд,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10-ти дневному цикличному меню,</w:t>
      </w:r>
      <w:r w:rsidRPr="001D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оставляется суточ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проба готовой продукции. </w:t>
      </w:r>
      <w:r w:rsidRPr="001D34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ДОУ имеется картотека технологических карт приготовления </w:t>
      </w:r>
      <w:r w:rsidRPr="005038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первого, второго, третьего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блюд, проводится </w:t>
      </w:r>
      <w:r w:rsidRPr="001D34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С-витаминизация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третьего </w:t>
      </w:r>
      <w:r w:rsidRPr="001D34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а</w:t>
      </w:r>
      <w:r w:rsidRPr="001D34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.</w:t>
      </w:r>
    </w:p>
    <w:p w:rsidR="00A40483" w:rsidRDefault="00A40483" w:rsidP="00A404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D3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Выводы: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Заболеваемость </w:t>
      </w:r>
      <w:r w:rsidRPr="001D34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образовате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льном учреждении превышена из-за </w:t>
      </w:r>
      <w:r w:rsidRPr="001D34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адаптации детей к новым социальным условиям.  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году в детский сад поступило 30 детей, в возрасте с 3-х до 7 лет. Детей-инвалидов 17 человек (35%). Увеличилось количество детей с четвертой группой здоровья, количество часто болеющих детей. </w:t>
      </w:r>
      <w:r w:rsidRPr="00266E93">
        <w:rPr>
          <w:rFonts w:ascii="Times New Roman" w:eastAsia="Calibri" w:hAnsi="Times New Roman" w:cs="Times New Roman"/>
          <w:sz w:val="24"/>
          <w:szCs w:val="24"/>
        </w:rPr>
        <w:t>Это требует дифференцированного подхода к организации физ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266E93">
        <w:rPr>
          <w:rFonts w:ascii="Times New Roman" w:eastAsia="Calibri" w:hAnsi="Times New Roman" w:cs="Times New Roman"/>
          <w:sz w:val="24"/>
          <w:szCs w:val="24"/>
        </w:rPr>
        <w:t>ультурно-оздоровительной работы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66E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следующем учебном году необходимо направить работу специалистов на профилактику</w:t>
      </w:r>
      <w:r w:rsidRPr="00E62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34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здоровление всех воспитанников </w:t>
      </w:r>
      <w:r w:rsidRPr="001D34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 с использованием, как традиционных методов оздоровления, так и нетрадиционных.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4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продолжать работу по </w:t>
      </w:r>
      <w:r w:rsidRPr="00F83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снижению заболе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ваемости воспитанников,</w:t>
      </w:r>
      <w:r w:rsidRPr="0014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взаимодействие с семьями воспитанников по формированию у детей потребности здорового образа жизни.</w:t>
      </w:r>
    </w:p>
    <w:p w:rsidR="00096962" w:rsidRPr="00096962" w:rsidRDefault="00096962" w:rsidP="00096962">
      <w:pPr>
        <w:spacing w:after="0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677" w:rsidRPr="00627F26" w:rsidRDefault="00FF3677" w:rsidP="00627F26">
      <w:pPr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36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1.3. </w:t>
      </w:r>
      <w:r w:rsidR="00555A25" w:rsidRPr="00FF3677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содержания и качества подготовки воспитанников</w:t>
      </w:r>
    </w:p>
    <w:p w:rsidR="00D31F76" w:rsidRDefault="00D31F76" w:rsidP="00D31F76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31F76">
        <w:rPr>
          <w:rFonts w:ascii="Times New Roman" w:hAnsi="Times New Roman"/>
          <w:sz w:val="24"/>
          <w:szCs w:val="24"/>
        </w:rPr>
        <w:t xml:space="preserve">Одной из основных задач дошкольного учреждения является подготовка детей к обучению в школе. Для реализации этой задачи проводятся разные формы работы по преемственности со школой: экскурсии, </w:t>
      </w:r>
      <w:proofErr w:type="spellStart"/>
      <w:r w:rsidRPr="00D31F76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Pr="00D31F76">
        <w:rPr>
          <w:rFonts w:ascii="Times New Roman" w:hAnsi="Times New Roman"/>
          <w:sz w:val="24"/>
          <w:szCs w:val="24"/>
        </w:rPr>
        <w:t>, совместные психолого-педагогические консилиумы, дни открытых дверей, родительские собрания с участием учителя, семинары-практикумы, совместные мероприятия детей детского сада и школы.  Такая целенаправленная работа по преемственности со школой помогает установлению контакта учителя с детьми, педагогами, родителями, помогает педагогам в использовании наиболее эффективных методов и приемов в работе с детьми, выработке единых требований при подготовке детей к школе, формирует осознанный интерес к школе, облегчает адаптацию будущим первоклассникам.</w:t>
      </w:r>
    </w:p>
    <w:p w:rsidR="002E1847" w:rsidRPr="002E1847" w:rsidRDefault="002E1847" w:rsidP="002E1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Количественный и качественный анализ подготовки воспитанников к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607"/>
        <w:gridCol w:w="1529"/>
        <w:gridCol w:w="874"/>
        <w:gridCol w:w="1125"/>
        <w:gridCol w:w="836"/>
        <w:gridCol w:w="1199"/>
        <w:gridCol w:w="831"/>
      </w:tblGrid>
      <w:tr w:rsidR="00555A25" w:rsidRPr="00AD7932" w:rsidTr="002451D8">
        <w:tc>
          <w:tcPr>
            <w:tcW w:w="1570" w:type="dxa"/>
          </w:tcPr>
          <w:p w:rsidR="00555A25" w:rsidRPr="00AD7932" w:rsidRDefault="00555A25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607" w:type="dxa"/>
          </w:tcPr>
          <w:p w:rsidR="00555A25" w:rsidRPr="00AD7932" w:rsidRDefault="00555A25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:rsidR="00555A25" w:rsidRPr="00AD7932" w:rsidRDefault="00E83576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выпускников</w:t>
            </w:r>
          </w:p>
          <w:p w:rsidR="00555A25" w:rsidRPr="00AD7932" w:rsidRDefault="00555A25" w:rsidP="0024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5A25" w:rsidRPr="00AD7932" w:rsidRDefault="00555A25" w:rsidP="0024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</w:tcPr>
          <w:p w:rsidR="00555A25" w:rsidRPr="00AD7932" w:rsidRDefault="00555A25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D7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Общеобразова</w:t>
            </w:r>
            <w:proofErr w:type="spellEnd"/>
          </w:p>
          <w:p w:rsidR="00555A25" w:rsidRPr="00AD7932" w:rsidRDefault="00555A25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тельная</w:t>
            </w:r>
          </w:p>
          <w:p w:rsidR="00555A25" w:rsidRPr="00AD7932" w:rsidRDefault="00555A25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874" w:type="dxa"/>
          </w:tcPr>
          <w:p w:rsidR="00555A25" w:rsidRPr="00AD7932" w:rsidRDefault="00555A25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25" w:type="dxa"/>
          </w:tcPr>
          <w:p w:rsidR="00555A25" w:rsidRPr="00AD7932" w:rsidRDefault="00555A25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D7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Коррекц</w:t>
            </w:r>
            <w:proofErr w:type="spellEnd"/>
            <w:r w:rsidRPr="00AD7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555A25" w:rsidRPr="00AD7932" w:rsidRDefault="00555A25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836" w:type="dxa"/>
          </w:tcPr>
          <w:p w:rsidR="00555A25" w:rsidRPr="00AD7932" w:rsidRDefault="00555A25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99" w:type="dxa"/>
          </w:tcPr>
          <w:p w:rsidR="00555A25" w:rsidRPr="00AD7932" w:rsidRDefault="00555A25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D7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Офор</w:t>
            </w:r>
            <w:proofErr w:type="spellEnd"/>
          </w:p>
          <w:p w:rsidR="00555A25" w:rsidRPr="00AD7932" w:rsidRDefault="00555A25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мление по линии </w:t>
            </w:r>
            <w:proofErr w:type="spellStart"/>
            <w:r w:rsidRPr="00AD7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соцобес</w:t>
            </w:r>
            <w:proofErr w:type="spellEnd"/>
          </w:p>
          <w:p w:rsidR="00555A25" w:rsidRPr="00AD7932" w:rsidRDefault="00555A25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печения</w:t>
            </w:r>
          </w:p>
        </w:tc>
        <w:tc>
          <w:tcPr>
            <w:tcW w:w="831" w:type="dxa"/>
          </w:tcPr>
          <w:p w:rsidR="00555A25" w:rsidRPr="00AD7932" w:rsidRDefault="00555A25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555A25" w:rsidRPr="00AD7932" w:rsidTr="002451D8">
        <w:tc>
          <w:tcPr>
            <w:tcW w:w="1570" w:type="dxa"/>
          </w:tcPr>
          <w:p w:rsidR="00555A25" w:rsidRPr="00AD7932" w:rsidRDefault="00555A25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1607" w:type="dxa"/>
          </w:tcPr>
          <w:p w:rsidR="00555A25" w:rsidRPr="00AD7932" w:rsidRDefault="00555A25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9" w:type="dxa"/>
          </w:tcPr>
          <w:p w:rsidR="00555A25" w:rsidRPr="00AD7932" w:rsidRDefault="00555A25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" w:type="dxa"/>
          </w:tcPr>
          <w:p w:rsidR="00555A25" w:rsidRPr="00AD7932" w:rsidRDefault="00555A25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28,6%</w:t>
            </w:r>
          </w:p>
        </w:tc>
        <w:tc>
          <w:tcPr>
            <w:tcW w:w="1125" w:type="dxa"/>
          </w:tcPr>
          <w:p w:rsidR="00555A25" w:rsidRPr="00AD7932" w:rsidRDefault="00555A25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" w:type="dxa"/>
          </w:tcPr>
          <w:p w:rsidR="00555A25" w:rsidRPr="00AD7932" w:rsidRDefault="00555A25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64,3%</w:t>
            </w:r>
          </w:p>
        </w:tc>
        <w:tc>
          <w:tcPr>
            <w:tcW w:w="1199" w:type="dxa"/>
          </w:tcPr>
          <w:p w:rsidR="00555A25" w:rsidRPr="00AD7932" w:rsidRDefault="00555A25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lang w:eastAsia="ru-RU"/>
              </w:rPr>
              <w:t>1(на домашнем обучении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31" w:type="dxa"/>
          </w:tcPr>
          <w:p w:rsidR="00555A25" w:rsidRPr="00AD7932" w:rsidRDefault="00555A25" w:rsidP="0024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7,1%</w:t>
            </w:r>
          </w:p>
        </w:tc>
      </w:tr>
    </w:tbl>
    <w:p w:rsidR="00555A25" w:rsidRDefault="00555A25" w:rsidP="00555A2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1847" w:rsidRPr="002E1847" w:rsidRDefault="002E1847" w:rsidP="002E1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течение учебного года проводилась работа по ознакомлению детей с окружающим социумом: целевые прогулки, экскурсии в ДК «Химик», музей природы, краеведческий музей, детскую поликлинику, библиотеку, магазин, парикмахерскую. Педагоги вместе с детьми и родителями приняли участие в городском конкурсе новогодней игрушки, конкурсе «Я-</w:t>
      </w:r>
      <w:proofErr w:type="spellStart"/>
      <w:r w:rsidRPr="002E184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2E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городской спартакиаде «Спортивная семья с Байкалом друзья».</w:t>
      </w:r>
    </w:p>
    <w:p w:rsidR="002E1847" w:rsidRPr="002E1847" w:rsidRDefault="002E1847" w:rsidP="002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течение учебного года проводилась работа по реализации социального проекта «Вместе» по сотрудничеству с Центром помощи детям, оставшихся без попечения родителей. </w:t>
      </w:r>
    </w:p>
    <w:p w:rsidR="002E1847" w:rsidRPr="002E1847" w:rsidRDefault="002E1847" w:rsidP="002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Связь детей с ограниченными возможностями с окружающим социумом может достигаться лишь специальными мероприятиями, направленными на психолого-педагогическое сопровождение детей в ходе обучения и воспитания и происходит только в </w:t>
      </w:r>
      <w:r w:rsidRPr="002E18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совместной</w:t>
      </w:r>
      <w:r w:rsidRPr="002E18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и общении с другими людьми. Одним из факторов, влияющим на успешность процесса социализации личности, является создание и расширение образовательного пространства. </w:t>
      </w:r>
    </w:p>
    <w:p w:rsidR="002E1847" w:rsidRPr="002E1847" w:rsidRDefault="002E1847" w:rsidP="002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47">
        <w:rPr>
          <w:rFonts w:ascii="Times New Roman" w:eastAsia="+mn-ea" w:hAnsi="Times New Roman" w:cs="Times New Roman"/>
          <w:bCs/>
          <w:kern w:val="24"/>
          <w:sz w:val="24"/>
          <w:szCs w:val="24"/>
        </w:rPr>
        <w:t>В процессе реализации проекта использовались следующие формы взаимодействия:</w:t>
      </w:r>
    </w:p>
    <w:p w:rsidR="002E1847" w:rsidRPr="002E1847" w:rsidRDefault="002E1847" w:rsidP="002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4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- совместные мероприятия, направленные на сохранение и укрепление здоровья, формирование здорового образа жизни: спортивные праздники, конкурсы (участие в городской спартакиаде для детей с ОВЗ, соревнование «Игры-забавы»). </w:t>
      </w:r>
    </w:p>
    <w:p w:rsidR="002E1847" w:rsidRPr="002E1847" w:rsidRDefault="002E1847" w:rsidP="002E18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4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- коллективно-творческие мероприятия: совместные выставки детского творчества, выставки совместного творчества детей и родителей, организация и проведение совместных праздников, развлечений (участие в конкурсе «Байкальская звезда», развлечение «В гостях у сказки», мероприятие, посвященное 23 февраля, выставка совместного творчества детей и взрослых в городском музее).</w:t>
      </w:r>
    </w:p>
    <w:p w:rsidR="002E1847" w:rsidRDefault="002E1847" w:rsidP="002E1847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2E184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- информационно-просветительские мероприятия: проведение родительских собраний с привлечением специалистов учреждений, совместное проведение мастер-классов, семинаров для педагогов и родителей, трансляция положительного имиджа учреждений через средства массовой информации (мастер-класс «Влияние родительских установок на воспитание детей с ОВЗ в семье», мастер-класс «Нетрадиционные техники рисования», проведение акции </w:t>
      </w:r>
      <w:proofErr w:type="gramStart"/>
      <w:r w:rsidRPr="002E184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к</w:t>
      </w:r>
      <w:proofErr w:type="gramEnd"/>
      <w:r w:rsidRPr="002E184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Дню победы</w:t>
      </w:r>
      <w:r w:rsidR="00E33B3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и др.)</w:t>
      </w:r>
    </w:p>
    <w:p w:rsidR="00E33B3B" w:rsidRPr="002E1847" w:rsidRDefault="00E33B3B" w:rsidP="002E1847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</w:p>
    <w:p w:rsidR="002E1847" w:rsidRPr="002E1847" w:rsidRDefault="002451D8" w:rsidP="00555A2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452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Выводы: С</w:t>
      </w:r>
      <w:r w:rsidRPr="001452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отрудничеств</w:t>
      </w:r>
      <w:r w:rsidRPr="002158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с учебными заведениями</w:t>
      </w:r>
      <w:r w:rsidRPr="001452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помогает обеспечить дошкольному учреждению более качественную подготов</w:t>
      </w:r>
      <w:r w:rsidR="00E83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 детей к школьному обучению, </w:t>
      </w:r>
      <w:r w:rsidRPr="001452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создает условия для более легкой адаптации детей к школе, дает возможность родителям устан</w:t>
      </w:r>
      <w:r w:rsidR="000F1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овить тесный контакт с будущим </w:t>
      </w:r>
      <w:r w:rsidRPr="001452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учителем их ребенка, познакомиться с его требованиями, помочь своему ребенку подготовиться к школе.</w:t>
      </w:r>
    </w:p>
    <w:p w:rsidR="002949D5" w:rsidRDefault="002949D5" w:rsidP="000F1D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64E" w:rsidRPr="00FB264E" w:rsidRDefault="00FF3677" w:rsidP="001C6FF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26">
        <w:rPr>
          <w:rFonts w:ascii="Times New Roman" w:eastAsia="Times New Roman" w:hAnsi="Times New Roman"/>
          <w:b/>
          <w:sz w:val="24"/>
          <w:szCs w:val="24"/>
          <w:lang w:eastAsia="ru-RU"/>
        </w:rPr>
        <w:t>1.4. Оценка организации образовательного процесса</w:t>
      </w:r>
    </w:p>
    <w:p w:rsidR="00FB264E" w:rsidRPr="00FB264E" w:rsidRDefault="00FB264E" w:rsidP="00FB2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Образовательный процесс в детском саду осуществляется в соответствии с расписанием   н</w:t>
      </w:r>
      <w:r w:rsidR="0061502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епосредственно -</w:t>
      </w:r>
      <w:r w:rsidR="001C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</w:t>
      </w:r>
      <w:r w:rsidRPr="00FB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составлена согласно требованиям норма</w:t>
      </w:r>
      <w:r w:rsidR="001C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тивных документов </w:t>
      </w:r>
      <w:r w:rsidRPr="00FB26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организации дошкольного образован</w:t>
      </w:r>
      <w:r w:rsidR="001C6FF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воспитания, санитарно-эпидеми</w:t>
      </w:r>
      <w:r w:rsidRPr="00FB264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ологических правил и нормативов, с учетом недельной нагрузки.</w:t>
      </w:r>
    </w:p>
    <w:p w:rsidR="005403BA" w:rsidRPr="00A50CCF" w:rsidRDefault="005403BA" w:rsidP="00A50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8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МБДОУ «Детский сад № 7» реализуется адаптированная основная 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программа дошкольного образования.</w:t>
      </w:r>
      <w:r w:rsidRPr="00D419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D85F3E">
        <w:rPr>
          <w:rFonts w:ascii="Times New Roman" w:eastAsia="Calibri" w:hAnsi="Times New Roman" w:cs="Times New Roman"/>
          <w:sz w:val="24"/>
          <w:szCs w:val="24"/>
        </w:rPr>
        <w:t>оррекционно-развивающая работа с детьми-инвалидами направлена на индивидуализацию процесса посредством индивидуальных программ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85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0CCF" w:rsidRPr="002B7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Годовой план</w:t>
      </w:r>
      <w:r w:rsidR="00A50CCF" w:rsidRPr="00FB264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составляется в соответствии со спецификой детского сада</w:t>
      </w:r>
      <w:r w:rsidR="00A50C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0CCF" w:rsidRPr="00FB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профессионального уро</w:t>
      </w:r>
      <w:r w:rsidR="00A50C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вня педагогического коллектива.</w:t>
      </w:r>
    </w:p>
    <w:p w:rsidR="005403BA" w:rsidRPr="0027753E" w:rsidRDefault="005403BA" w:rsidP="00540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Направление образовательного процесса – реализация системного подхода коррекционно-развивающего воздействия, направленного на социализацию, компенсацию различных недостатков развития психики ребенка с общей интеллектуальной недостаточностью.</w:t>
      </w:r>
    </w:p>
    <w:p w:rsidR="005403BA" w:rsidRDefault="005403BA" w:rsidP="00FB2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AB6" w:rsidRDefault="00B32E01" w:rsidP="0098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соответствует возрастным особенностям воспитанников. Образовательный процесс осуществляется</w:t>
      </w:r>
      <w:r w:rsidR="002B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первую, так и во вторую половину дня по подгруппам и индивидуально. </w:t>
      </w:r>
    </w:p>
    <w:p w:rsidR="009863A7" w:rsidRPr="009863A7" w:rsidRDefault="009863A7" w:rsidP="0098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объем недельной непосредственно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863A7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образовательной деятельности составляет:</w:t>
      </w:r>
    </w:p>
    <w:p w:rsidR="009863A7" w:rsidRPr="009863A7" w:rsidRDefault="009863A7" w:rsidP="0098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дошкольного возраста от 4 до 5 лет – 11 занятий в неделю продолжительностью не более 20 мин.</w:t>
      </w:r>
    </w:p>
    <w:p w:rsidR="009863A7" w:rsidRPr="009863A7" w:rsidRDefault="009863A7" w:rsidP="0098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дошкольного возраста от 5 до 6 лет -13 занятий в неделю продолжительностью не более 25 мин.</w:t>
      </w:r>
    </w:p>
    <w:p w:rsidR="009863A7" w:rsidRPr="009863A7" w:rsidRDefault="009863A7" w:rsidP="0098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дошкольного возраста от 6 до 7 лет – 14 занятий в неделю продолжительностью не более 30 мин.</w:t>
      </w:r>
    </w:p>
    <w:p w:rsidR="009863A7" w:rsidRPr="009863A7" w:rsidRDefault="00A50CCF" w:rsidP="0098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</w:t>
      </w:r>
      <w:r w:rsidR="009863A7" w:rsidRPr="009863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допустимое  количество занятий в</w:t>
      </w:r>
      <w:r w:rsidR="00B3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половине дня в средней группе не превышает 2-х занятий </w:t>
      </w:r>
      <w:proofErr w:type="gramStart"/>
      <w:r w:rsidR="00B3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B3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длительностью </w:t>
      </w:r>
      <w:r w:rsidR="009863A7" w:rsidRPr="009863A7">
        <w:rPr>
          <w:rFonts w:ascii="Times New Roman" w:eastAsia="Times New Roman" w:hAnsi="Times New Roman" w:cs="Times New Roman"/>
          <w:sz w:val="24"/>
          <w:szCs w:val="24"/>
          <w:lang w:eastAsia="ru-RU"/>
        </w:rPr>
        <w:t>40 мину</w:t>
      </w:r>
      <w:r w:rsidR="00B32E01">
        <w:rPr>
          <w:rFonts w:ascii="Times New Roman" w:eastAsia="Times New Roman" w:hAnsi="Times New Roman" w:cs="Times New Roman"/>
          <w:sz w:val="24"/>
          <w:szCs w:val="24"/>
          <w:lang w:eastAsia="ru-RU"/>
        </w:rPr>
        <w:t>т), в старшей и подготовительных</w:t>
      </w:r>
      <w:r w:rsidR="009863A7" w:rsidRPr="0098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 не превышает 3-х занятий (в старшей – длительностью 45 мин</w:t>
      </w:r>
      <w:r w:rsidR="00B32E01">
        <w:rPr>
          <w:rFonts w:ascii="Times New Roman" w:eastAsia="Times New Roman" w:hAnsi="Times New Roman" w:cs="Times New Roman"/>
          <w:sz w:val="24"/>
          <w:szCs w:val="24"/>
          <w:lang w:eastAsia="ru-RU"/>
        </w:rPr>
        <w:t>ут, в подготовительных</w:t>
      </w:r>
      <w:r w:rsidR="009863A7" w:rsidRPr="0098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1,5 часа).</w:t>
      </w:r>
      <w:r w:rsidR="00B3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3A7" w:rsidRPr="009863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с детьми ста</w:t>
      </w:r>
      <w:r w:rsidR="00B32E01">
        <w:rPr>
          <w:rFonts w:ascii="Times New Roman" w:eastAsia="Times New Roman" w:hAnsi="Times New Roman" w:cs="Times New Roman"/>
          <w:sz w:val="24"/>
          <w:szCs w:val="24"/>
          <w:lang w:eastAsia="ru-RU"/>
        </w:rPr>
        <w:t>ршего дошкольного возраста осуществляет</w:t>
      </w:r>
      <w:r w:rsidR="009863A7" w:rsidRPr="0098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во второй половине дня после дневного </w:t>
      </w:r>
      <w:r w:rsidR="00B32E0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сна. Ее продолжительность   составляет</w:t>
      </w:r>
      <w:r w:rsidR="009863A7" w:rsidRPr="0098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25 – 30 минут в день.</w:t>
      </w:r>
    </w:p>
    <w:p w:rsidR="009863A7" w:rsidRPr="009863A7" w:rsidRDefault="009863A7" w:rsidP="0098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занятия проводятся физкультурные минутки. </w:t>
      </w:r>
      <w:r w:rsidR="002B7AB6" w:rsidRPr="009863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между занятиями составляет не менее 10 мин.</w:t>
      </w:r>
    </w:p>
    <w:p w:rsidR="009863A7" w:rsidRPr="009863A7" w:rsidRDefault="009863A7" w:rsidP="0098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учебного года (декабрь - январь) организуются недельные каникулы, в</w:t>
      </w:r>
      <w:r w:rsidR="002B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время которых непосредственно - </w:t>
      </w:r>
      <w:r w:rsidRPr="009863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</w:t>
      </w:r>
      <w:r w:rsidR="002B7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3A7" w:rsidRPr="009863A7" w:rsidRDefault="009863A7" w:rsidP="0098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Индивидуальные,  коррекционные занятия с учителем - дефектологом и учителем – логопедом проводятся в первую и во вторую половину дня, согласно  графику работы, продолжительность занятий составляет:</w:t>
      </w:r>
    </w:p>
    <w:p w:rsidR="009863A7" w:rsidRPr="009863A7" w:rsidRDefault="009863A7" w:rsidP="0098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A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младший дошкольный возраст – 10-15 минут;</w:t>
      </w:r>
    </w:p>
    <w:p w:rsidR="009863A7" w:rsidRPr="009863A7" w:rsidRDefault="009863A7" w:rsidP="0098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старший дошкольный возраст – 20-25 минут.</w:t>
      </w:r>
    </w:p>
    <w:p w:rsidR="001C6FF0" w:rsidRPr="009863A7" w:rsidRDefault="009863A7" w:rsidP="00FB2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специально организованных кабинетах.</w:t>
      </w:r>
    </w:p>
    <w:p w:rsidR="001C6FF0" w:rsidRDefault="00FB264E" w:rsidP="002B7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  <w:r w:rsidR="002B7AB6">
        <w:rPr>
          <w:rFonts w:ascii="Times New Roman" w:eastAsia="Times New Roman" w:hAnsi="Times New Roman" w:cs="Times New Roman"/>
          <w:sz w:val="24"/>
          <w:szCs w:val="24"/>
          <w:lang w:eastAsia="ru-RU"/>
        </w:rPr>
        <w:t> о</w:t>
      </w:r>
      <w:r w:rsidRPr="00FB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бразовательный процесс в </w:t>
      </w:r>
      <w:r w:rsidR="002B7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FB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ребенка.</w:t>
      </w:r>
    </w:p>
    <w:p w:rsidR="002B7AB6" w:rsidRPr="002949D5" w:rsidRDefault="002B7AB6" w:rsidP="002B7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9D5" w:rsidRPr="00627F26" w:rsidRDefault="00FF3677" w:rsidP="00627F26">
      <w:pPr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7F26">
        <w:rPr>
          <w:rFonts w:ascii="Times New Roman" w:eastAsia="Times New Roman" w:hAnsi="Times New Roman"/>
          <w:b/>
          <w:sz w:val="24"/>
          <w:szCs w:val="24"/>
          <w:lang w:eastAsia="ru-RU"/>
        </w:rPr>
        <w:t>1.5. Оценка</w:t>
      </w:r>
      <w:r w:rsidR="002949D5" w:rsidRPr="00627F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кадрового обеспечения</w:t>
      </w:r>
    </w:p>
    <w:p w:rsidR="00D419D7" w:rsidRPr="00484169" w:rsidRDefault="00462A68" w:rsidP="009468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D7932"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с</w:t>
      </w:r>
      <w:r w:rsidR="00412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остоит из 14 педагогов. Из них 8</w:t>
      </w:r>
      <w:r w:rsidR="00AD7932"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воспитателей, 4 учителя-дефектолога, 2 учителя-логопеда, музыкальный руков</w:t>
      </w:r>
      <w:r w:rsidR="00D419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 (внешний совместитель).</w:t>
      </w:r>
    </w:p>
    <w:p w:rsidR="00946879" w:rsidRDefault="00946879" w:rsidP="00AD793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932" w:rsidRDefault="002949D5" w:rsidP="002949D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D7932" w:rsidRPr="00AD7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уровню образования </w:t>
      </w:r>
    </w:p>
    <w:p w:rsidR="00D419D7" w:rsidRPr="00AD7932" w:rsidRDefault="00D419D7" w:rsidP="00AD793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3963"/>
        <w:gridCol w:w="3945"/>
      </w:tblGrid>
      <w:tr w:rsidR="00AD7932" w:rsidRPr="00AD7932" w:rsidTr="0091672D">
        <w:tc>
          <w:tcPr>
            <w:tcW w:w="1725" w:type="dxa"/>
          </w:tcPr>
          <w:p w:rsidR="00AD7932" w:rsidRPr="00AD7932" w:rsidRDefault="00AD7932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3963" w:type="dxa"/>
          </w:tcPr>
          <w:p w:rsidR="00AD7932" w:rsidRPr="00AD7932" w:rsidRDefault="00AD7932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AD7932" w:rsidRPr="00AD7932" w:rsidRDefault="00AD7932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945" w:type="dxa"/>
          </w:tcPr>
          <w:p w:rsidR="00AD7932" w:rsidRPr="00AD7932" w:rsidRDefault="00AD7932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</w:tr>
      <w:tr w:rsidR="00AD7932" w:rsidRPr="00AD7932" w:rsidTr="0091672D">
        <w:tc>
          <w:tcPr>
            <w:tcW w:w="1725" w:type="dxa"/>
          </w:tcPr>
          <w:p w:rsidR="00AD7932" w:rsidRPr="00AD7932" w:rsidRDefault="00412AD5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3" w:type="dxa"/>
          </w:tcPr>
          <w:p w:rsidR="00AD7932" w:rsidRPr="00AD7932" w:rsidRDefault="00412AD5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(43</w:t>
            </w:r>
            <w:r w:rsidR="00AD7932"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3945" w:type="dxa"/>
          </w:tcPr>
          <w:p w:rsidR="00AD7932" w:rsidRPr="00AD7932" w:rsidRDefault="00412AD5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(57</w:t>
            </w:r>
            <w:r w:rsidR="00AD7932"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</w:tbl>
    <w:p w:rsidR="00AD7932" w:rsidRPr="00AD7932" w:rsidRDefault="00AD7932" w:rsidP="00AD793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932" w:rsidRPr="00AD7932" w:rsidRDefault="00AD7932" w:rsidP="002949D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уровню квалификации</w:t>
      </w:r>
    </w:p>
    <w:p w:rsidR="00AD7932" w:rsidRPr="00AD7932" w:rsidRDefault="00AD7932" w:rsidP="00AD79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954"/>
        <w:gridCol w:w="846"/>
        <w:gridCol w:w="900"/>
        <w:gridCol w:w="1107"/>
        <w:gridCol w:w="693"/>
        <w:gridCol w:w="718"/>
        <w:gridCol w:w="705"/>
        <w:gridCol w:w="713"/>
        <w:gridCol w:w="567"/>
        <w:gridCol w:w="708"/>
      </w:tblGrid>
      <w:tr w:rsidR="0091672D" w:rsidRPr="00AD7932" w:rsidTr="0091672D">
        <w:tc>
          <w:tcPr>
            <w:tcW w:w="1795" w:type="dxa"/>
            <w:vMerge w:val="restart"/>
          </w:tcPr>
          <w:p w:rsidR="0091672D" w:rsidRPr="0091672D" w:rsidRDefault="0091672D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672D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количество педагогических работников</w:t>
            </w:r>
          </w:p>
        </w:tc>
        <w:tc>
          <w:tcPr>
            <w:tcW w:w="5218" w:type="dxa"/>
            <w:gridSpan w:val="6"/>
          </w:tcPr>
          <w:p w:rsidR="0091672D" w:rsidRPr="0091672D" w:rsidRDefault="0091672D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672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педагогических работников, имеющих квалификационную категорию</w:t>
            </w:r>
          </w:p>
        </w:tc>
        <w:tc>
          <w:tcPr>
            <w:tcW w:w="1418" w:type="dxa"/>
            <w:gridSpan w:val="2"/>
          </w:tcPr>
          <w:p w:rsidR="0091672D" w:rsidRPr="0091672D" w:rsidRDefault="0091672D" w:rsidP="0091672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6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916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ответствие занимаемой должности</w:t>
            </w:r>
          </w:p>
        </w:tc>
        <w:tc>
          <w:tcPr>
            <w:tcW w:w="1275" w:type="dxa"/>
            <w:gridSpan w:val="2"/>
          </w:tcPr>
          <w:p w:rsidR="0091672D" w:rsidRPr="0091672D" w:rsidRDefault="0091672D" w:rsidP="0091672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672D">
              <w:rPr>
                <w:rFonts w:ascii="Times New Roman" w:eastAsia="Times New Roman" w:hAnsi="Times New Roman" w:cs="Times New Roman"/>
                <w:b/>
                <w:lang w:eastAsia="ru-RU"/>
              </w:rPr>
              <w:t>Без категории</w:t>
            </w:r>
          </w:p>
          <w:p w:rsidR="0091672D" w:rsidRPr="0091672D" w:rsidRDefault="0091672D" w:rsidP="00AD793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1672D" w:rsidRPr="00AD7932" w:rsidTr="0091672D">
        <w:tc>
          <w:tcPr>
            <w:tcW w:w="1795" w:type="dxa"/>
            <w:vMerge/>
          </w:tcPr>
          <w:p w:rsidR="0091672D" w:rsidRPr="00AD7932" w:rsidRDefault="0091672D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91672D" w:rsidRPr="00AD7932" w:rsidRDefault="0091672D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6" w:type="dxa"/>
          </w:tcPr>
          <w:p w:rsidR="0091672D" w:rsidRPr="00AD7932" w:rsidRDefault="0091672D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0" w:type="dxa"/>
          </w:tcPr>
          <w:p w:rsidR="0091672D" w:rsidRPr="00AD7932" w:rsidRDefault="0091672D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</w:p>
          <w:p w:rsidR="0091672D" w:rsidRPr="00AD7932" w:rsidRDefault="0091672D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7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кв.к</w:t>
            </w:r>
            <w:proofErr w:type="spellEnd"/>
            <w:r w:rsidRPr="00AD7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7" w:type="dxa"/>
          </w:tcPr>
          <w:p w:rsidR="0091672D" w:rsidRPr="00AD7932" w:rsidRDefault="0091672D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3" w:type="dxa"/>
          </w:tcPr>
          <w:p w:rsidR="0091672D" w:rsidRPr="00AD7932" w:rsidRDefault="0091672D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</w:t>
            </w:r>
          </w:p>
          <w:p w:rsidR="0091672D" w:rsidRPr="00AD7932" w:rsidRDefault="0091672D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7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AD7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</w:p>
        </w:tc>
        <w:tc>
          <w:tcPr>
            <w:tcW w:w="718" w:type="dxa"/>
          </w:tcPr>
          <w:p w:rsidR="0091672D" w:rsidRPr="00AD7932" w:rsidRDefault="0091672D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5" w:type="dxa"/>
            <w:shd w:val="clear" w:color="auto" w:fill="auto"/>
          </w:tcPr>
          <w:p w:rsidR="0091672D" w:rsidRPr="0091672D" w:rsidRDefault="0091672D" w:rsidP="00AD793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13" w:type="dxa"/>
            <w:shd w:val="clear" w:color="auto" w:fill="auto"/>
          </w:tcPr>
          <w:p w:rsidR="0091672D" w:rsidRPr="00AD7932" w:rsidRDefault="0091672D" w:rsidP="00AD79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91672D" w:rsidRPr="0091672D" w:rsidRDefault="0091672D" w:rsidP="00AD793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8" w:type="dxa"/>
            <w:shd w:val="clear" w:color="auto" w:fill="auto"/>
          </w:tcPr>
          <w:p w:rsidR="0091672D" w:rsidRPr="00AD7932" w:rsidRDefault="0091672D" w:rsidP="009167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672D" w:rsidRPr="00AD7932" w:rsidTr="0091672D">
        <w:tc>
          <w:tcPr>
            <w:tcW w:w="1795" w:type="dxa"/>
          </w:tcPr>
          <w:p w:rsidR="0091672D" w:rsidRPr="00AD7932" w:rsidRDefault="00412AD5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91672D" w:rsidRPr="00AD7932" w:rsidRDefault="0091672D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91672D" w:rsidRPr="00AD7932" w:rsidRDefault="00412AD5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" w:type="dxa"/>
          </w:tcPr>
          <w:p w:rsidR="0091672D" w:rsidRPr="00AD7932" w:rsidRDefault="00412AD5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62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900" w:type="dxa"/>
          </w:tcPr>
          <w:p w:rsidR="0091672D" w:rsidRPr="00AD7932" w:rsidRDefault="0091672D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dxa"/>
          </w:tcPr>
          <w:p w:rsidR="0091672D" w:rsidRPr="00AD7932" w:rsidRDefault="00412AD5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672D"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693" w:type="dxa"/>
          </w:tcPr>
          <w:p w:rsidR="0091672D" w:rsidRPr="00AD7932" w:rsidRDefault="00412AD5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8" w:type="dxa"/>
          </w:tcPr>
          <w:p w:rsidR="0091672D" w:rsidRPr="00AD7932" w:rsidRDefault="00412AD5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62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705" w:type="dxa"/>
            <w:shd w:val="clear" w:color="auto" w:fill="auto"/>
          </w:tcPr>
          <w:p w:rsidR="0091672D" w:rsidRPr="00AD7932" w:rsidRDefault="0091672D" w:rsidP="00916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91672D" w:rsidRPr="00AD7932" w:rsidRDefault="00412AD5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567" w:type="dxa"/>
            <w:shd w:val="clear" w:color="auto" w:fill="auto"/>
          </w:tcPr>
          <w:p w:rsidR="0091672D" w:rsidRPr="00AD7932" w:rsidRDefault="0091672D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1672D" w:rsidRPr="00AD7932" w:rsidRDefault="00412AD5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</w:tbl>
    <w:p w:rsidR="00AD7932" w:rsidRPr="00AD7932" w:rsidRDefault="00AD7932" w:rsidP="00AD79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D7932" w:rsidRDefault="002949D5" w:rsidP="002949D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D7932" w:rsidRPr="00AD7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стажу работы в ДОУ</w:t>
      </w:r>
    </w:p>
    <w:p w:rsidR="002949D5" w:rsidRPr="00AD7932" w:rsidRDefault="002949D5" w:rsidP="002949D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3126"/>
        <w:gridCol w:w="3397"/>
      </w:tblGrid>
      <w:tr w:rsidR="00AD7932" w:rsidRPr="00AD7932" w:rsidTr="0091672D">
        <w:tc>
          <w:tcPr>
            <w:tcW w:w="3111" w:type="dxa"/>
          </w:tcPr>
          <w:p w:rsidR="00AD7932" w:rsidRPr="00AD7932" w:rsidRDefault="00AD7932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3126" w:type="dxa"/>
          </w:tcPr>
          <w:p w:rsidR="00AD7932" w:rsidRPr="00AD7932" w:rsidRDefault="00AD7932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397" w:type="dxa"/>
          </w:tcPr>
          <w:p w:rsidR="00AD7932" w:rsidRPr="00AD7932" w:rsidRDefault="00AD7932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7932" w:rsidRPr="00AD7932" w:rsidTr="0091672D">
        <w:tc>
          <w:tcPr>
            <w:tcW w:w="3111" w:type="dxa"/>
          </w:tcPr>
          <w:p w:rsidR="00AD7932" w:rsidRPr="00AD7932" w:rsidRDefault="00AD7932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лет</w:t>
            </w:r>
          </w:p>
        </w:tc>
        <w:tc>
          <w:tcPr>
            <w:tcW w:w="3126" w:type="dxa"/>
          </w:tcPr>
          <w:p w:rsidR="00AD7932" w:rsidRPr="00AD7932" w:rsidRDefault="0091672D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7" w:type="dxa"/>
          </w:tcPr>
          <w:p w:rsidR="00AD7932" w:rsidRPr="00AD7932" w:rsidRDefault="00622293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  <w:r w:rsidR="00AD7932"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7932" w:rsidRPr="00AD7932" w:rsidTr="0091672D">
        <w:tc>
          <w:tcPr>
            <w:tcW w:w="3111" w:type="dxa"/>
          </w:tcPr>
          <w:p w:rsidR="00AD7932" w:rsidRPr="00AD7932" w:rsidRDefault="00AD7932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3126" w:type="dxa"/>
          </w:tcPr>
          <w:p w:rsidR="00AD7932" w:rsidRPr="00AD7932" w:rsidRDefault="00AD7932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7" w:type="dxa"/>
          </w:tcPr>
          <w:p w:rsidR="00AD7932" w:rsidRPr="00AD7932" w:rsidRDefault="00622293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  <w:r w:rsidR="00AD7932"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7932" w:rsidRPr="00AD7932" w:rsidTr="0091672D">
        <w:tc>
          <w:tcPr>
            <w:tcW w:w="3111" w:type="dxa"/>
          </w:tcPr>
          <w:p w:rsidR="00AD7932" w:rsidRPr="00AD7932" w:rsidRDefault="00AD7932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3126" w:type="dxa"/>
          </w:tcPr>
          <w:p w:rsidR="00AD7932" w:rsidRPr="00AD7932" w:rsidRDefault="00995396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7" w:type="dxa"/>
          </w:tcPr>
          <w:p w:rsidR="00AD7932" w:rsidRPr="00AD7932" w:rsidRDefault="00622293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  <w:r w:rsidR="00AD7932"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7932" w:rsidRPr="00AD7932" w:rsidTr="0091672D">
        <w:tc>
          <w:tcPr>
            <w:tcW w:w="3111" w:type="dxa"/>
          </w:tcPr>
          <w:p w:rsidR="00AD7932" w:rsidRPr="00AD7932" w:rsidRDefault="00AD7932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лет</w:t>
            </w:r>
          </w:p>
        </w:tc>
        <w:tc>
          <w:tcPr>
            <w:tcW w:w="3126" w:type="dxa"/>
          </w:tcPr>
          <w:p w:rsidR="00AD7932" w:rsidRPr="00AD7932" w:rsidRDefault="00AD7932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7" w:type="dxa"/>
          </w:tcPr>
          <w:p w:rsidR="00AD7932" w:rsidRPr="00AD7932" w:rsidRDefault="00622293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  <w:r w:rsidR="00AD7932"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7932" w:rsidRPr="00AD7932" w:rsidTr="0091672D">
        <w:tc>
          <w:tcPr>
            <w:tcW w:w="3111" w:type="dxa"/>
          </w:tcPr>
          <w:p w:rsidR="00AD7932" w:rsidRPr="00AD7932" w:rsidRDefault="00AD7932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3126" w:type="dxa"/>
          </w:tcPr>
          <w:p w:rsidR="00AD7932" w:rsidRPr="00AD7932" w:rsidRDefault="00622293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7" w:type="dxa"/>
          </w:tcPr>
          <w:p w:rsidR="00AD7932" w:rsidRPr="00AD7932" w:rsidRDefault="00622293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  <w:r w:rsidR="00AD7932"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7932" w:rsidRPr="00AD7932" w:rsidTr="0091672D">
        <w:tc>
          <w:tcPr>
            <w:tcW w:w="3111" w:type="dxa"/>
          </w:tcPr>
          <w:p w:rsidR="00AD7932" w:rsidRPr="00AD7932" w:rsidRDefault="00AD7932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26" w:type="dxa"/>
          </w:tcPr>
          <w:p w:rsidR="00AD7932" w:rsidRPr="00AD7932" w:rsidRDefault="00622293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97" w:type="dxa"/>
          </w:tcPr>
          <w:p w:rsidR="00AD7932" w:rsidRPr="00AD7932" w:rsidRDefault="00AD7932" w:rsidP="00AD79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AD7932" w:rsidRPr="00AD7932" w:rsidRDefault="00AD7932" w:rsidP="00AD79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932" w:rsidRPr="00AD7932" w:rsidRDefault="00AD7932" w:rsidP="00AD79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 повышения квалификации за последние 3 года прошли все педагоги (100%), из них в 201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>6-2017</w:t>
      </w: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 w:rsidR="00E61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году – 2</w:t>
      </w:r>
      <w:r w:rsidR="00E8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134AF5">
        <w:rPr>
          <w:rFonts w:ascii="Times New Roman" w:eastAsia="Times New Roman" w:hAnsi="Times New Roman" w:cs="Times New Roman"/>
          <w:sz w:val="24"/>
          <w:szCs w:val="24"/>
          <w:lang w:eastAsia="ru-RU"/>
        </w:rPr>
        <w:t>а (14,3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>%), 1</w:t>
      </w:r>
      <w:r w:rsidR="00995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сотрудник прошел</w:t>
      </w:r>
      <w:r w:rsidRPr="00AD7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134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по программе</w:t>
      </w:r>
      <w:proofErr w:type="gramEnd"/>
      <w:r w:rsidR="00134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0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профессиональной подготовке </w:t>
      </w:r>
      <w:r w:rsidR="00995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«Помощник воспитателя» (2</w:t>
      </w:r>
      <w:r w:rsidRPr="00AD7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0%).</w:t>
      </w:r>
    </w:p>
    <w:p w:rsidR="00AD7932" w:rsidRPr="00AD7932" w:rsidRDefault="00E85405" w:rsidP="00AD79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Прошли</w:t>
      </w:r>
      <w:r w:rsidR="00AD7932"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аттестацию на 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занимаемой должно</w:t>
      </w:r>
      <w:r w:rsidR="00134A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1 педагог (воспитатель)– 7,1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>%. В 2017-2018</w:t>
      </w:r>
      <w:r w:rsidR="00AD7932"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>м году аттестация</w:t>
      </w:r>
      <w:r w:rsidR="00AD7932"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высшую категорию – 1 педагог, на первую квалифи</w:t>
      </w:r>
      <w:r w:rsidR="00DB02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кационную категорию – 1 педагог.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2C6" w:rsidRDefault="00AD7932" w:rsidP="00AD79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течение трех лет прошли обучение на</w:t>
      </w:r>
      <w:r w:rsidR="00FD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курсах повышения квалификации </w:t>
      </w: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«Современные информационно-коммуникативные технологии в деятель</w:t>
      </w:r>
      <w:r w:rsidR="00FD4B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работников образования» 12 педагогов (85,7</w:t>
      </w: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9032C6" w:rsidRDefault="009032C6" w:rsidP="0090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педагогов в мероприятиях (2016-2017</w:t>
      </w:r>
      <w:r w:rsidRPr="00AD7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9032C6" w:rsidRPr="00AD7932" w:rsidRDefault="009032C6" w:rsidP="0090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621"/>
        <w:gridCol w:w="2090"/>
        <w:gridCol w:w="2268"/>
        <w:gridCol w:w="1843"/>
      </w:tblGrid>
      <w:tr w:rsidR="009032C6" w:rsidRPr="00E51712" w:rsidTr="002451D8">
        <w:tc>
          <w:tcPr>
            <w:tcW w:w="563" w:type="dxa"/>
          </w:tcPr>
          <w:p w:rsidR="009032C6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21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</w:t>
            </w:r>
            <w:proofErr w:type="gramStart"/>
            <w:r w:rsidRPr="00E51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E51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мероприятий: городской, областной, зональный, региональный, Российский)</w:t>
            </w:r>
          </w:p>
        </w:tc>
        <w:tc>
          <w:tcPr>
            <w:tcW w:w="2090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проведения данного мероприятия </w:t>
            </w:r>
          </w:p>
        </w:tc>
        <w:tc>
          <w:tcPr>
            <w:tcW w:w="2268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9032C6" w:rsidRPr="00E51712" w:rsidTr="002451D8">
        <w:tc>
          <w:tcPr>
            <w:tcW w:w="563" w:type="dxa"/>
          </w:tcPr>
          <w:p w:rsidR="009032C6" w:rsidRPr="009032C6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2C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1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межмуниципальном городском открытом родительском собрании «Социализация семьи – ключ успешности детей с ОВЗ»</w:t>
            </w:r>
          </w:p>
        </w:tc>
        <w:tc>
          <w:tcPr>
            <w:tcW w:w="2090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апрель 2017 год</w:t>
            </w:r>
          </w:p>
        </w:tc>
        <w:tc>
          <w:tcPr>
            <w:tcW w:w="2268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Перепечко</w:t>
            </w:r>
            <w:proofErr w:type="spellEnd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Т.Г.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9032C6" w:rsidRPr="00E51712" w:rsidTr="002451D8">
        <w:tc>
          <w:tcPr>
            <w:tcW w:w="563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1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городском конкурсе «Краса дошкольного образования 2017»</w:t>
            </w:r>
          </w:p>
        </w:tc>
        <w:tc>
          <w:tcPr>
            <w:tcW w:w="2090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268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Чимаева</w:t>
            </w:r>
            <w:proofErr w:type="spellEnd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Грамота победителя в номинации</w:t>
            </w:r>
          </w:p>
        </w:tc>
      </w:tr>
      <w:tr w:rsidR="009032C6" w:rsidRPr="00E51712" w:rsidTr="002451D8">
        <w:tc>
          <w:tcPr>
            <w:tcW w:w="563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1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региональной практической конференции для учителе</w:t>
            </w:r>
            <w:proofErr w:type="gramStart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дефектологов, учителей-логопедов и психологов «Личностно – ориентированное взаимодействие участников образовательных отношений как ценностный ориентир ФГОС ДО» </w:t>
            </w:r>
          </w:p>
        </w:tc>
        <w:tc>
          <w:tcPr>
            <w:tcW w:w="2090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2268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Гафарова Л.П.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И.С.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Т.Г.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032C6" w:rsidRPr="00E51712" w:rsidTr="002451D8">
        <w:tc>
          <w:tcPr>
            <w:tcW w:w="563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1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городском  конкурсе декоративно – прикладного творчества «Рождественское чудо»</w:t>
            </w:r>
          </w:p>
        </w:tc>
        <w:tc>
          <w:tcPr>
            <w:tcW w:w="2090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2268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Т.Г.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Попова М.В.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9032C6" w:rsidRPr="00E51712" w:rsidTr="002451D8">
        <w:tc>
          <w:tcPr>
            <w:tcW w:w="563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1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городском конкурсе «Новогодняя табуретка» </w:t>
            </w:r>
          </w:p>
        </w:tc>
        <w:tc>
          <w:tcPr>
            <w:tcW w:w="2090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2268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И.С.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Т.Г.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32C6" w:rsidRPr="00E51712" w:rsidTr="002451D8">
        <w:tc>
          <w:tcPr>
            <w:tcW w:w="563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1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Байкальской звезде городского отборочного тура для детей с ОВЗ</w:t>
            </w:r>
          </w:p>
        </w:tc>
        <w:tc>
          <w:tcPr>
            <w:tcW w:w="2090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2268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Чимаева</w:t>
            </w:r>
            <w:proofErr w:type="spellEnd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Т.Г.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И.С.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9032C6" w:rsidRPr="00E51712" w:rsidTr="002451D8">
        <w:tc>
          <w:tcPr>
            <w:tcW w:w="563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1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Pr="00E517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proofErr w:type="gramEnd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межмуниципальной конференции «Социализация и индивидуализация в образовательном процессе детей с ОВЗ» </w:t>
            </w:r>
          </w:p>
        </w:tc>
        <w:tc>
          <w:tcPr>
            <w:tcW w:w="2090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2268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Перепечко</w:t>
            </w:r>
            <w:proofErr w:type="spellEnd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Т.Г.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032C6" w:rsidRPr="00E51712" w:rsidTr="002451D8">
        <w:tc>
          <w:tcPr>
            <w:tcW w:w="563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21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научно – практический семинар, «Байкальские родительские чтения» ГОУ ВПО ВСГАО Иркутск.</w:t>
            </w:r>
          </w:p>
        </w:tc>
        <w:tc>
          <w:tcPr>
            <w:tcW w:w="2090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май  2017</w:t>
            </w:r>
          </w:p>
        </w:tc>
        <w:tc>
          <w:tcPr>
            <w:tcW w:w="2268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О.И.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Т.Г.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с презентацией. Издание  статьи в сборнике. Сертификаты.</w:t>
            </w:r>
          </w:p>
        </w:tc>
      </w:tr>
      <w:tr w:rsidR="009032C6" w:rsidRPr="00E51712" w:rsidTr="002451D8">
        <w:tc>
          <w:tcPr>
            <w:tcW w:w="563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21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 межмуниципальном методическом фестивале «Формирование социокультурной образовательной среды с учетом общих и особых образовательных потребностей»</w:t>
            </w:r>
          </w:p>
        </w:tc>
        <w:tc>
          <w:tcPr>
            <w:tcW w:w="2090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2268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Т.Г.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Чимаева</w:t>
            </w:r>
            <w:proofErr w:type="spellEnd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Попова М.В.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Субботина Т.Ю.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032C6" w:rsidRPr="00E51712" w:rsidTr="002451D8">
        <w:tc>
          <w:tcPr>
            <w:tcW w:w="563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21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городском фестивале «Новогодняя фантазия»</w:t>
            </w:r>
          </w:p>
        </w:tc>
        <w:tc>
          <w:tcPr>
            <w:tcW w:w="2090" w:type="dxa"/>
          </w:tcPr>
          <w:p w:rsidR="009032C6" w:rsidRPr="00E51712" w:rsidRDefault="009032C6" w:rsidP="00245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2268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Перепечко</w:t>
            </w:r>
            <w:proofErr w:type="spellEnd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Бабенко Е.А.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Чимаева</w:t>
            </w:r>
            <w:proofErr w:type="spellEnd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9032C6" w:rsidRPr="00E51712" w:rsidTr="002451D8">
        <w:trPr>
          <w:trHeight w:val="3463"/>
        </w:trPr>
        <w:tc>
          <w:tcPr>
            <w:tcW w:w="563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21" w:type="dxa"/>
          </w:tcPr>
          <w:p w:rsidR="009032C6" w:rsidRPr="00E51712" w:rsidRDefault="009032C6" w:rsidP="002451D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различных сайтах для педагогов «Социальная сеть работников образования»</w:t>
            </w:r>
          </w:p>
        </w:tc>
        <w:tc>
          <w:tcPr>
            <w:tcW w:w="2090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2268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Перепечко</w:t>
            </w:r>
            <w:proofErr w:type="spellEnd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Бабенко Е.А.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О.И.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Субботина Т.Ю.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Попова М.В.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Молчанова А.А.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Т.Г.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И.С.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Чимаева</w:t>
            </w:r>
            <w:proofErr w:type="spellEnd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</w:t>
            </w:r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(публикации в электронном СМИ</w:t>
            </w:r>
            <w:proofErr w:type="gramStart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2C6" w:rsidRPr="00E51712" w:rsidTr="002451D8">
        <w:trPr>
          <w:trHeight w:val="2749"/>
        </w:trPr>
        <w:tc>
          <w:tcPr>
            <w:tcW w:w="563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21" w:type="dxa"/>
          </w:tcPr>
          <w:p w:rsidR="009032C6" w:rsidRPr="00E51712" w:rsidRDefault="009032C6" w:rsidP="002451D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региональном научно-практическом семинаре «Практика внедрения ФГОС образовательного стандарта начального общего образования </w:t>
            </w:r>
            <w:proofErr w:type="gramStart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ОВЗ»</w:t>
            </w:r>
          </w:p>
          <w:p w:rsidR="009032C6" w:rsidRPr="00E51712" w:rsidRDefault="009032C6" w:rsidP="002451D8">
            <w:pPr>
              <w:spacing w:after="0" w:line="240" w:lineRule="auto"/>
              <w:ind w:left="-181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2268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О.И.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032C6" w:rsidRPr="00E51712" w:rsidTr="002451D8">
        <w:trPr>
          <w:trHeight w:val="2749"/>
        </w:trPr>
        <w:tc>
          <w:tcPr>
            <w:tcW w:w="563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21" w:type="dxa"/>
          </w:tcPr>
          <w:p w:rsidR="009032C6" w:rsidRPr="00E51712" w:rsidRDefault="009032C6" w:rsidP="002451D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международной дистанционной конференции «Современные разработки и технологии в области коррекционно-развивающего обучения»</w:t>
            </w:r>
          </w:p>
        </w:tc>
        <w:tc>
          <w:tcPr>
            <w:tcW w:w="2090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2268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Попова М.В.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032C6" w:rsidRPr="00E51712" w:rsidTr="002451D8">
        <w:trPr>
          <w:trHeight w:val="2749"/>
        </w:trPr>
        <w:tc>
          <w:tcPr>
            <w:tcW w:w="563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21" w:type="dxa"/>
          </w:tcPr>
          <w:p w:rsidR="009032C6" w:rsidRPr="00E51712" w:rsidRDefault="009032C6" w:rsidP="002451D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во всероссийском мастер </w:t>
            </w:r>
            <w:proofErr w:type="gramStart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–к</w:t>
            </w:r>
            <w:proofErr w:type="gramEnd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лассе «Электронное портфолио учителя как </w:t>
            </w:r>
            <w:proofErr w:type="spellStart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передового опыта в условиях введения Профессионального стандарта педагога»</w:t>
            </w:r>
          </w:p>
        </w:tc>
        <w:tc>
          <w:tcPr>
            <w:tcW w:w="2090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2268" w:type="dxa"/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Чимаева</w:t>
            </w:r>
            <w:proofErr w:type="spellEnd"/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C6" w:rsidRPr="00E51712" w:rsidRDefault="009032C6" w:rsidP="002451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12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9032C6" w:rsidRPr="000F0CB9" w:rsidRDefault="009032C6" w:rsidP="0090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2C6" w:rsidRPr="009032C6" w:rsidRDefault="009032C6" w:rsidP="009032C6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0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Коллектив дошкольного образовательного учреждения </w:t>
      </w:r>
      <w:r w:rsidRPr="00F160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принял активное участие в конкурсах, привлекая к участию воспитанников ДОУ и их родителей, тем самым повышая имидж дошкольного учреждения, мотивацию педагогов на повышение уровня профессионального мастерства.</w:t>
      </w:r>
    </w:p>
    <w:p w:rsidR="00743BCF" w:rsidRDefault="00CD22A9" w:rsidP="00743BCF">
      <w:pPr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дошкольного учреждения</w:t>
      </w:r>
      <w:r w:rsidRPr="0046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</w:t>
      </w:r>
      <w:r w:rsidR="0010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 области</w:t>
      </w:r>
      <w:r w:rsidRPr="0046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07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различные формы взаимодействия: круглые столы, мастер-классы, научно-практические семинар</w:t>
      </w:r>
      <w:proofErr w:type="gramStart"/>
      <w:r w:rsidR="001007CB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="0010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практикумы, конференции, </w:t>
      </w:r>
      <w:r w:rsidRPr="0046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приобретают и изучают новинки периодической и методической литературы. </w:t>
      </w:r>
    </w:p>
    <w:p w:rsidR="002949D5" w:rsidRPr="00627F26" w:rsidRDefault="00627F26" w:rsidP="00627F26">
      <w:pPr>
        <w:pStyle w:val="a7"/>
        <w:widowControl w:val="0"/>
        <w:autoSpaceDE w:val="0"/>
        <w:autoSpaceDN w:val="0"/>
        <w:adjustRightInd w:val="0"/>
        <w:spacing w:line="276" w:lineRule="auto"/>
        <w:ind w:left="45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1.6. </w:t>
      </w:r>
      <w:r w:rsidRPr="00627F26">
        <w:rPr>
          <w:rFonts w:ascii="Times New Roman" w:hAnsi="Times New Roman"/>
          <w:b/>
          <w:sz w:val="24"/>
          <w:szCs w:val="24"/>
          <w:lang w:eastAsia="ru-RU"/>
        </w:rPr>
        <w:t>Оценка</w:t>
      </w:r>
      <w:r w:rsidR="002949D5" w:rsidRPr="00627F26">
        <w:rPr>
          <w:rFonts w:ascii="Times New Roman" w:hAnsi="Times New Roman"/>
          <w:b/>
          <w:sz w:val="24"/>
          <w:szCs w:val="24"/>
          <w:lang w:eastAsia="ru-RU"/>
        </w:rPr>
        <w:t xml:space="preserve"> учебно-методического обеспечения</w:t>
      </w:r>
    </w:p>
    <w:p w:rsidR="002949D5" w:rsidRPr="00AD7932" w:rsidRDefault="002949D5" w:rsidP="002949D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949D5" w:rsidRPr="00A41606" w:rsidRDefault="002949D5" w:rsidP="002949D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4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6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Учебно – методическое обеспечение образовательного процесса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ДОУ </w:t>
      </w:r>
      <w:r w:rsidRPr="00A416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имеется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соответствует требованиям </w:t>
      </w:r>
      <w:r w:rsidRPr="00A416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Сан </w:t>
      </w:r>
      <w:proofErr w:type="spellStart"/>
      <w:r w:rsidRPr="00A416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ПиН</w:t>
      </w:r>
      <w:proofErr w:type="spellEnd"/>
      <w:r w:rsidRPr="00A416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949D5" w:rsidRDefault="002949D5" w:rsidP="002949D5">
      <w:pPr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Pr="00A416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Учебно-метод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ический комплект для реализуемых</w:t>
      </w:r>
      <w:r w:rsidRPr="00A416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программ представлен перечнем необходимых средств обучени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я: </w:t>
      </w:r>
      <w:r w:rsidRPr="00A416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учебно - методические и учебно - наглядные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особия, детская художественная </w:t>
      </w:r>
      <w:r w:rsidRPr="00A416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литература, настольно-печатные игры, аудио и </w:t>
      </w:r>
      <w:proofErr w:type="spellStart"/>
      <w:r w:rsidRPr="00A416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видеопособия</w:t>
      </w:r>
      <w:proofErr w:type="spellEnd"/>
      <w:r w:rsidRPr="00A416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949D5" w:rsidRPr="00A41606" w:rsidRDefault="002949D5" w:rsidP="002949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41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ДОУ имеется локальная сеть, выход в интернет, электронная почта, функциониру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 официальный сайт.</w:t>
      </w:r>
      <w:r w:rsidRPr="00A41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сайте размещена вся необходимая информация.</w:t>
      </w:r>
    </w:p>
    <w:p w:rsidR="001C6FF0" w:rsidRDefault="002949D5" w:rsidP="002949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Выводы: </w:t>
      </w:r>
      <w:r w:rsidRPr="00A416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Учебно-методическое и информационно-техническое оснащение образовательного процесса, развивающая среда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МБДОУ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</w:t>
      </w:r>
      <w:r w:rsidRPr="00A41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требован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иям к условиям, необходимым в целях </w:t>
      </w:r>
      <w:r w:rsidRPr="00A41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адаптированной </w:t>
      </w:r>
      <w:r w:rsidRPr="00A41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образовательной программы дошкольного обр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азования в соответствии с ФГОС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41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2016-2017</w:t>
      </w:r>
      <w:r w:rsidRPr="00A41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 значительно обновилась развивающая предметно-пространственная среда во всех группах, увеличилось количество наглядных пособий.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A41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ДОУ имеется достаточное информационное обеспечение.</w:t>
      </w:r>
    </w:p>
    <w:p w:rsidR="005403BA" w:rsidRDefault="005403BA" w:rsidP="002949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49D5" w:rsidRPr="00627F26" w:rsidRDefault="00627F26" w:rsidP="00627F26">
      <w:pPr>
        <w:pStyle w:val="a7"/>
        <w:ind w:left="45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1.7. Оценка</w:t>
      </w:r>
      <w:r w:rsidR="002949D5" w:rsidRPr="00627F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материально-технической базы</w:t>
      </w:r>
    </w:p>
    <w:p w:rsidR="002949D5" w:rsidRDefault="002949D5" w:rsidP="002949D5">
      <w:pPr>
        <w:spacing w:before="180"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F7278">
        <w:rPr>
          <w:rFonts w:ascii="Times New Roman" w:hAnsi="Times New Roman" w:cs="Times New Roman"/>
          <w:sz w:val="24"/>
          <w:szCs w:val="24"/>
        </w:rPr>
        <w:t xml:space="preserve">Предметно-пространственная организация помещений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Pr="000F7278">
        <w:rPr>
          <w:rFonts w:ascii="Times New Roman" w:hAnsi="Times New Roman" w:cs="Times New Roman"/>
          <w:sz w:val="24"/>
          <w:szCs w:val="24"/>
        </w:rPr>
        <w:t>создаёт комфортные условия, способствующие социа</w:t>
      </w:r>
      <w:r>
        <w:rPr>
          <w:rFonts w:ascii="Times New Roman" w:hAnsi="Times New Roman" w:cs="Times New Roman"/>
          <w:sz w:val="24"/>
          <w:szCs w:val="24"/>
        </w:rPr>
        <w:t>лизации и индивидуализации воспитанников</w:t>
      </w:r>
      <w:r w:rsidRPr="000F7278">
        <w:rPr>
          <w:rFonts w:ascii="Times New Roman" w:hAnsi="Times New Roman" w:cs="Times New Roman"/>
          <w:sz w:val="24"/>
          <w:szCs w:val="24"/>
        </w:rPr>
        <w:t xml:space="preserve">, эмоциональному благополучию. В групповых помещениях планируется организация необходимых центров развития ребёнка с учётом интеграции образовательных областей, гендерного подхода. Игры, игрушки, дидактический </w:t>
      </w:r>
      <w:r>
        <w:rPr>
          <w:rFonts w:ascii="Times New Roman" w:hAnsi="Times New Roman" w:cs="Times New Roman"/>
          <w:sz w:val="24"/>
          <w:szCs w:val="24"/>
        </w:rPr>
        <w:t>материал, соответствую</w:t>
      </w:r>
      <w:r w:rsidRPr="000F7278">
        <w:rPr>
          <w:rFonts w:ascii="Times New Roman" w:hAnsi="Times New Roman" w:cs="Times New Roman"/>
          <w:sz w:val="24"/>
          <w:szCs w:val="24"/>
        </w:rPr>
        <w:t xml:space="preserve">т общим закономерностям развития ребёнка на каждом возрастном этапе, но имеется в недостаточном количестве. Материалы и оборудование в группах используется с учётом принципа интеграции образовательных областей: использование материалов и оборудования одной образовательной области в ходе реализации других областей. </w:t>
      </w:r>
      <w:proofErr w:type="gramStart"/>
      <w:r w:rsidRPr="000F7278">
        <w:rPr>
          <w:rFonts w:ascii="Times New Roman" w:hAnsi="Times New Roman" w:cs="Times New Roman"/>
          <w:sz w:val="24"/>
          <w:szCs w:val="24"/>
        </w:rPr>
        <w:t>Имеется оборудование для следующих видов детской деятельности: игровой, продуктивной, познавательно-исследовательской, коммуникативной, трудовой, музыкально-художественной, восприятие художественной литературы, двигательной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49D5" w:rsidRPr="00AD7932" w:rsidRDefault="002949D5" w:rsidP="002949D5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 группе создана предметно-развивающая среда, соответствующая возрасту воспитанников, в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приоритетным направлением.</w:t>
      </w:r>
    </w:p>
    <w:p w:rsidR="002949D5" w:rsidRPr="00AD7932" w:rsidRDefault="002949D5" w:rsidP="002949D5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Компоненты развивающей предметно-пространственной среды соответствуют адаптированной основной образовательной программе дошкольного образования, реализуемой в ДОУ и гигиеническим требованиям.</w:t>
      </w:r>
    </w:p>
    <w:p w:rsidR="002949D5" w:rsidRPr="00AD7932" w:rsidRDefault="002949D5" w:rsidP="002949D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образовательного процесса в детском саду имеются: </w:t>
      </w:r>
    </w:p>
    <w:p w:rsidR="002949D5" w:rsidRPr="00AD7932" w:rsidRDefault="002949D5" w:rsidP="002949D5">
      <w:pPr>
        <w:numPr>
          <w:ilvl w:val="0"/>
          <w:numId w:val="4"/>
        </w:numPr>
        <w:spacing w:after="0" w:line="240" w:lineRule="auto"/>
        <w:ind w:left="55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 4 групповых помещений, в которых находятся: игровые, спальные помещения, комнаты для приема детей, комнаты для умывания, туалетные, комнаты для мытья посуды.</w:t>
      </w:r>
    </w:p>
    <w:p w:rsidR="002949D5" w:rsidRPr="00AD7932" w:rsidRDefault="002949D5" w:rsidP="002949D5">
      <w:pPr>
        <w:numPr>
          <w:ilvl w:val="0"/>
          <w:numId w:val="4"/>
        </w:numPr>
        <w:spacing w:after="0" w:line="276" w:lineRule="auto"/>
        <w:ind w:left="55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Музыкальный (физкультурный) зал.</w:t>
      </w:r>
    </w:p>
    <w:p w:rsidR="002949D5" w:rsidRPr="00AD7932" w:rsidRDefault="002949D5" w:rsidP="002949D5">
      <w:pPr>
        <w:numPr>
          <w:ilvl w:val="0"/>
          <w:numId w:val="4"/>
        </w:numPr>
        <w:spacing w:after="0" w:line="276" w:lineRule="auto"/>
        <w:ind w:left="55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Медицинский блок: медицинский кабинет, процедурный кабинет, изолятор.</w:t>
      </w:r>
    </w:p>
    <w:p w:rsidR="002949D5" w:rsidRPr="00AD7932" w:rsidRDefault="002949D5" w:rsidP="002949D5">
      <w:pPr>
        <w:numPr>
          <w:ilvl w:val="0"/>
          <w:numId w:val="4"/>
        </w:numPr>
        <w:spacing w:after="0" w:line="276" w:lineRule="auto"/>
        <w:ind w:left="55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Прачечная: помещение для стирки белья, помещение для хранения и глаженья белья.</w:t>
      </w:r>
    </w:p>
    <w:p w:rsidR="002949D5" w:rsidRPr="00AD7932" w:rsidRDefault="002949D5" w:rsidP="002949D5">
      <w:pPr>
        <w:numPr>
          <w:ilvl w:val="0"/>
          <w:numId w:val="4"/>
        </w:numPr>
        <w:spacing w:after="0" w:line="276" w:lineRule="auto"/>
        <w:ind w:left="55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Пищеблок: горячий цех для приготовления пищи.</w:t>
      </w:r>
    </w:p>
    <w:p w:rsidR="002949D5" w:rsidRPr="00AD7932" w:rsidRDefault="002949D5" w:rsidP="002949D5">
      <w:pPr>
        <w:numPr>
          <w:ilvl w:val="0"/>
          <w:numId w:val="4"/>
        </w:numPr>
        <w:spacing w:after="0" w:line="276" w:lineRule="auto"/>
        <w:ind w:left="55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Кабинет заведующего (методический кабинет).</w:t>
      </w:r>
    </w:p>
    <w:p w:rsidR="002949D5" w:rsidRPr="00AD7932" w:rsidRDefault="002949D5" w:rsidP="002949D5">
      <w:pPr>
        <w:numPr>
          <w:ilvl w:val="0"/>
          <w:numId w:val="4"/>
        </w:numPr>
        <w:spacing w:after="0" w:line="276" w:lineRule="auto"/>
        <w:ind w:left="55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Кабинеты специалистов: учителя-дефектолога (3), учителя-логопеда (2).  </w:t>
      </w:r>
    </w:p>
    <w:p w:rsidR="002949D5" w:rsidRPr="007564CB" w:rsidRDefault="002949D5" w:rsidP="00B54731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64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территории детского сада:</w:t>
      </w:r>
    </w:p>
    <w:p w:rsidR="002949D5" w:rsidRPr="00AD7932" w:rsidRDefault="002949D5" w:rsidP="00B54731">
      <w:pPr>
        <w:numPr>
          <w:ilvl w:val="0"/>
          <w:numId w:val="5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площадка</w:t>
      </w:r>
    </w:p>
    <w:p w:rsidR="002949D5" w:rsidRPr="00AD7932" w:rsidRDefault="002949D5" w:rsidP="00B54731">
      <w:pPr>
        <w:numPr>
          <w:ilvl w:val="0"/>
          <w:numId w:val="5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4 прогулочных участков.</w:t>
      </w:r>
    </w:p>
    <w:p w:rsidR="002949D5" w:rsidRPr="00AD7932" w:rsidRDefault="002949D5" w:rsidP="00B54731">
      <w:pPr>
        <w:numPr>
          <w:ilvl w:val="0"/>
          <w:numId w:val="5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Автогородок</w:t>
      </w:r>
      <w:proofErr w:type="spellEnd"/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9D5" w:rsidRPr="00AD7932" w:rsidRDefault="002949D5" w:rsidP="002949D5">
      <w:pPr>
        <w:numPr>
          <w:ilvl w:val="0"/>
          <w:numId w:val="5"/>
        </w:numPr>
        <w:spacing w:after="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Огород.</w:t>
      </w:r>
    </w:p>
    <w:p w:rsidR="002949D5" w:rsidRPr="00AD7932" w:rsidRDefault="002949D5" w:rsidP="002949D5">
      <w:pPr>
        <w:numPr>
          <w:ilvl w:val="0"/>
          <w:numId w:val="5"/>
        </w:numPr>
        <w:spacing w:after="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Ручеек здоровья.</w:t>
      </w:r>
    </w:p>
    <w:p w:rsidR="002949D5" w:rsidRPr="00AD7932" w:rsidRDefault="002949D5" w:rsidP="002949D5">
      <w:pPr>
        <w:numPr>
          <w:ilvl w:val="0"/>
          <w:numId w:val="5"/>
        </w:numPr>
        <w:spacing w:after="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театрализованной деятельности.</w:t>
      </w:r>
    </w:p>
    <w:p w:rsidR="002949D5" w:rsidRPr="00AD7932" w:rsidRDefault="002949D5" w:rsidP="002949D5">
      <w:pPr>
        <w:numPr>
          <w:ilvl w:val="0"/>
          <w:numId w:val="5"/>
        </w:numPr>
        <w:spacing w:after="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познавательно-исследовательской деятельности </w:t>
      </w:r>
    </w:p>
    <w:p w:rsidR="002949D5" w:rsidRPr="00AD7932" w:rsidRDefault="002949D5" w:rsidP="002949D5">
      <w:pPr>
        <w:numPr>
          <w:ilvl w:val="0"/>
          <w:numId w:val="5"/>
        </w:numPr>
        <w:spacing w:after="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Хозяйственный двор.</w:t>
      </w:r>
    </w:p>
    <w:p w:rsidR="002949D5" w:rsidRPr="00AD7932" w:rsidRDefault="002949D5" w:rsidP="002949D5">
      <w:pPr>
        <w:numPr>
          <w:ilvl w:val="0"/>
          <w:numId w:val="5"/>
        </w:numPr>
        <w:spacing w:after="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дошкольного учреждения обустроена и озеленена различными видами деревьев и кустарников, цветниками и клумбами.</w:t>
      </w:r>
    </w:p>
    <w:p w:rsidR="002949D5" w:rsidRPr="00AD7932" w:rsidRDefault="002949D5" w:rsidP="002949D5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оснащен:</w:t>
      </w:r>
    </w:p>
    <w:p w:rsidR="002949D5" w:rsidRPr="00AD7932" w:rsidRDefault="002949D5" w:rsidP="002949D5">
      <w:pPr>
        <w:numPr>
          <w:ilvl w:val="0"/>
          <w:numId w:val="6"/>
        </w:numPr>
        <w:spacing w:after="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– 5;</w:t>
      </w:r>
    </w:p>
    <w:p w:rsidR="002949D5" w:rsidRPr="00AD7932" w:rsidRDefault="002949D5" w:rsidP="002949D5">
      <w:pPr>
        <w:numPr>
          <w:ilvl w:val="0"/>
          <w:numId w:val="6"/>
        </w:numPr>
        <w:spacing w:after="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 – 1;</w:t>
      </w:r>
    </w:p>
    <w:p w:rsidR="002949D5" w:rsidRPr="00E33B3B" w:rsidRDefault="002949D5" w:rsidP="002949D5">
      <w:pPr>
        <w:numPr>
          <w:ilvl w:val="0"/>
          <w:numId w:val="6"/>
        </w:numPr>
        <w:spacing w:after="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Принтер- 1;</w:t>
      </w:r>
    </w:p>
    <w:p w:rsidR="00E33B3B" w:rsidRPr="00E33B3B" w:rsidRDefault="00E33B3B" w:rsidP="002949D5">
      <w:pPr>
        <w:numPr>
          <w:ilvl w:val="0"/>
          <w:numId w:val="6"/>
        </w:numPr>
        <w:spacing w:after="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Ксерокс;</w:t>
      </w:r>
    </w:p>
    <w:p w:rsidR="00E33B3B" w:rsidRPr="00AD7932" w:rsidRDefault="00E33B3B" w:rsidP="002949D5">
      <w:pPr>
        <w:numPr>
          <w:ilvl w:val="0"/>
          <w:numId w:val="6"/>
        </w:numPr>
        <w:spacing w:after="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Брошюратор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49D5" w:rsidRPr="00AD7932" w:rsidRDefault="002949D5" w:rsidP="002949D5">
      <w:pPr>
        <w:numPr>
          <w:ilvl w:val="0"/>
          <w:numId w:val="6"/>
        </w:numPr>
        <w:spacing w:after="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Принтер-сканер – 1;</w:t>
      </w:r>
    </w:p>
    <w:p w:rsidR="002949D5" w:rsidRPr="00AD7932" w:rsidRDefault="002949D5" w:rsidP="002949D5">
      <w:pPr>
        <w:numPr>
          <w:ilvl w:val="0"/>
          <w:numId w:val="6"/>
        </w:numPr>
        <w:spacing w:after="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 – 1;</w:t>
      </w:r>
    </w:p>
    <w:p w:rsidR="002949D5" w:rsidRPr="00AD7932" w:rsidRDefault="002949D5" w:rsidP="002949D5">
      <w:pPr>
        <w:numPr>
          <w:ilvl w:val="0"/>
          <w:numId w:val="6"/>
        </w:numPr>
        <w:spacing w:after="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Магнитофоны -3;</w:t>
      </w:r>
    </w:p>
    <w:p w:rsidR="002949D5" w:rsidRPr="00AD7932" w:rsidRDefault="002949D5" w:rsidP="002949D5">
      <w:pPr>
        <w:numPr>
          <w:ilvl w:val="0"/>
          <w:numId w:val="6"/>
        </w:numPr>
        <w:spacing w:after="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Видеомагнитофон – 1;</w:t>
      </w:r>
    </w:p>
    <w:p w:rsidR="00E443E8" w:rsidRPr="00E33B3B" w:rsidRDefault="00E33B3B" w:rsidP="00E443E8">
      <w:pPr>
        <w:numPr>
          <w:ilvl w:val="0"/>
          <w:numId w:val="6"/>
        </w:numPr>
        <w:spacing w:after="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-1;</w:t>
      </w:r>
    </w:p>
    <w:p w:rsidR="00E33B3B" w:rsidRPr="00E443E8" w:rsidRDefault="00E33B3B" w:rsidP="00E443E8">
      <w:pPr>
        <w:numPr>
          <w:ilvl w:val="0"/>
          <w:numId w:val="6"/>
        </w:numPr>
        <w:spacing w:after="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Пианино -2.</w:t>
      </w:r>
    </w:p>
    <w:p w:rsidR="00E443E8" w:rsidRPr="00002088" w:rsidRDefault="00E443E8" w:rsidP="00E44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2016-2017</w:t>
      </w: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основная работа проводилась по подготовке к летней оздоровите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работе</w:t>
      </w: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учебному году. За период 2016-2017</w:t>
      </w: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было приобретено и проделано работ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бюджетные средства в сумме 328373,38</w:t>
      </w: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рублей: </w:t>
      </w:r>
    </w:p>
    <w:p w:rsidR="00E443E8" w:rsidRPr="00AD7932" w:rsidRDefault="00E443E8" w:rsidP="00E443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Проведены:</w:t>
      </w:r>
    </w:p>
    <w:p w:rsidR="00E443E8" w:rsidRPr="00AD7932" w:rsidRDefault="00E443E8" w:rsidP="00E443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сантехнические работы в подвальном помещении,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прачечной, в старшей</w:t>
      </w: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коридоре 1 этажа, подсобных помещениях.</w:t>
      </w:r>
    </w:p>
    <w:p w:rsidR="00E443E8" w:rsidRPr="00AD7932" w:rsidRDefault="00E443E8" w:rsidP="00E443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Приобретены: </w:t>
      </w:r>
    </w:p>
    <w:p w:rsidR="00E443E8" w:rsidRPr="00AD7932" w:rsidRDefault="00E443E8" w:rsidP="00E443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мебельная стенка</w:t>
      </w: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43E8" w:rsidRDefault="00E443E8" w:rsidP="00E443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 компьютерный</w:t>
      </w: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43E8" w:rsidRPr="00AD7932" w:rsidRDefault="00E443E8" w:rsidP="00E443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моющие средства;</w:t>
      </w:r>
    </w:p>
    <w:p w:rsidR="00E443E8" w:rsidRPr="00AD7932" w:rsidRDefault="00E443E8" w:rsidP="00E443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медикаменты; </w:t>
      </w:r>
    </w:p>
    <w:p w:rsidR="00E443E8" w:rsidRPr="00AD7932" w:rsidRDefault="00E443E8" w:rsidP="00E443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дезинфицирующие средства;</w:t>
      </w:r>
    </w:p>
    <w:p w:rsidR="00E443E8" w:rsidRPr="00AD7932" w:rsidRDefault="00E443E8" w:rsidP="00E443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водонагреватель</w:t>
      </w: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43E8" w:rsidRPr="00AD7932" w:rsidRDefault="00E443E8" w:rsidP="00E443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хозяйственный инвентарь</w:t>
      </w: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43E8" w:rsidRPr="00AD7932" w:rsidRDefault="00E443E8" w:rsidP="00E443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стиральная машина</w:t>
      </w: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43E8" w:rsidRDefault="00E443E8" w:rsidP="00E443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спецодежда;</w:t>
      </w:r>
    </w:p>
    <w:p w:rsidR="00E443E8" w:rsidRDefault="00E443E8" w:rsidP="00E443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кровати детские двухъярусные;</w:t>
      </w:r>
    </w:p>
    <w:p w:rsidR="00E443E8" w:rsidRPr="00AD7932" w:rsidRDefault="00E443E8" w:rsidP="00E443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стол, стеллаж для пищеблока.</w:t>
      </w:r>
    </w:p>
    <w:p w:rsidR="00E443E8" w:rsidRPr="00AD7932" w:rsidRDefault="00E443E8" w:rsidP="00E443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субвенции приобретены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мягкие модули, светофор, машины </w:t>
      </w: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 в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ррекционно-развивающем процессе для организации работы по правилам дорожного движения.</w:t>
      </w:r>
    </w:p>
    <w:p w:rsidR="00E443E8" w:rsidRDefault="00E443E8" w:rsidP="00E443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юджетные средства в сумме 46338</w:t>
      </w: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приобр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етена детская мебель (столы, стулья, уголок изобразительной деятельности, стол компьютерный, штора портьерная).  </w:t>
      </w:r>
    </w:p>
    <w:p w:rsidR="00E443E8" w:rsidRPr="00AD7932" w:rsidRDefault="00E443E8" w:rsidP="00E443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Силами сотрудников и родителей воспитанников проведен косметический ремонт (побелка, покраска) во всех групповых, подсобных помещениях, покраска малых форм на детских участках дошкольного учреждения. Частично проведена замена стекла в помещениях ДОУ: музыкальном зале, медицинском кабинете, в коридоре 2-го этажа. Управляющими компаниям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«Робот»,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проведена обрезка деревьев на территории дошкольного учреждения.</w:t>
      </w:r>
    </w:p>
    <w:p w:rsidR="00E443E8" w:rsidRPr="00E443E8" w:rsidRDefault="00E443E8" w:rsidP="00E443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финансовой поддержки благотворительного фонда А.Н. Красноштанова, в целях реализации социального проекта «Делаем вместе» в дошкольном учреждении оборудована спортивная площадка, установлены гимнастические бревна, стойки для метания в вертикальную, горизонтальную цель, приобретено физкультурное оборудование: обручи, мячи разного размера и диаметра,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кольцебросы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бадминтон, скакалки, волейбольная сетка, баскетбольные сетки, приобретен щебень, песок для оборудования ямы для прыжков и беговой дорожки</w:t>
      </w:r>
      <w:r w:rsidRPr="00612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2911">
        <w:rPr>
          <w:rFonts w:ascii="Times New Roman" w:hAnsi="Times New Roman"/>
          <w:sz w:val="24"/>
          <w:szCs w:val="24"/>
        </w:rPr>
        <w:t xml:space="preserve"> В рез</w:t>
      </w:r>
      <w:r>
        <w:rPr>
          <w:rFonts w:ascii="Times New Roman" w:hAnsi="Times New Roman"/>
          <w:sz w:val="24"/>
          <w:szCs w:val="24"/>
        </w:rPr>
        <w:t>ультате реализации социального проекта «Делаем вместе»</w:t>
      </w:r>
      <w:r w:rsidRPr="00612911">
        <w:rPr>
          <w:rFonts w:ascii="Times New Roman" w:hAnsi="Times New Roman"/>
          <w:sz w:val="24"/>
          <w:szCs w:val="24"/>
        </w:rPr>
        <w:t xml:space="preserve"> созданы условия для успешной реабилитации в обществе детей с ограниченными возможностями</w:t>
      </w:r>
      <w:r>
        <w:rPr>
          <w:rFonts w:ascii="Times New Roman" w:hAnsi="Times New Roman"/>
          <w:sz w:val="24"/>
          <w:szCs w:val="24"/>
        </w:rPr>
        <w:t xml:space="preserve"> здоровья</w:t>
      </w:r>
      <w:r w:rsidRPr="00612911">
        <w:rPr>
          <w:rFonts w:ascii="Times New Roman" w:hAnsi="Times New Roman"/>
          <w:sz w:val="24"/>
          <w:szCs w:val="24"/>
        </w:rPr>
        <w:t>, сформирована система комплексной работы по развитию двигательной активности, физических качеств личности, приобщение к здоровом</w:t>
      </w:r>
      <w:r>
        <w:rPr>
          <w:rFonts w:ascii="Times New Roman" w:hAnsi="Times New Roman"/>
          <w:sz w:val="24"/>
          <w:szCs w:val="24"/>
        </w:rPr>
        <w:t>у образу жизни.</w:t>
      </w:r>
    </w:p>
    <w:p w:rsidR="002949D5" w:rsidRPr="00AD7932" w:rsidRDefault="00E443E8" w:rsidP="002949D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949D5"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обеспечивает безопасные условия пребывания, соответствующие противопожарным требованиям, требованиям охраны труда и техники безопасности, санитарно-гигиеническим нормам и правилам. </w:t>
      </w:r>
    </w:p>
    <w:p w:rsidR="002949D5" w:rsidRPr="00AD7932" w:rsidRDefault="002949D5" w:rsidP="002949D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комплексной безопасности образовательного процесса детский сад оборудован: кнопкой «тревожной сигнализации» автоматической пожарной сигнализацией; первичными средствами пожаротушения. В детском саду разработан паспорт антитеррористической защищенности. Осуществляется круглосуточное дежурство за помещениями и территорией учреждения. С работниками детского сада ведется профилактическая работа:</w:t>
      </w:r>
    </w:p>
    <w:p w:rsidR="002949D5" w:rsidRPr="00AD7932" w:rsidRDefault="002949D5" w:rsidP="002949D5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-инструктажи по охране труда, охране жизни и здоровья воспитанников, пожарной безопасности, противодействию терроризму;</w:t>
      </w:r>
    </w:p>
    <w:p w:rsidR="002949D5" w:rsidRPr="00AD7932" w:rsidRDefault="002949D5" w:rsidP="002949D5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-тренировки по эвакуации воспитанников и персонала из здания детского сада на случай возникновения чрезвычайной ситуации;</w:t>
      </w:r>
    </w:p>
    <w:p w:rsidR="002949D5" w:rsidRPr="00AD7932" w:rsidRDefault="002949D5" w:rsidP="002949D5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-оформлены информационные стенды по охране труда, безопасности образовательного процесса, пожарной безопасности, правилам дорожного движения.</w:t>
      </w:r>
    </w:p>
    <w:p w:rsidR="002949D5" w:rsidRPr="000F7278" w:rsidRDefault="002949D5" w:rsidP="002949D5">
      <w:pPr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9D22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 в дошкольном образовательном учреждении</w:t>
      </w:r>
      <w:r w:rsidRPr="000F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предметно-развивающая среда инициирует познавательн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и творческую активность воспитанников, </w:t>
      </w:r>
      <w:r w:rsidRPr="000F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содержание разных форм детской деятельности, безопасна и комфорта, соответствует интересам, потребностям возможностям каждого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8F3" w:rsidRPr="00627F26" w:rsidRDefault="00627F26" w:rsidP="00627F26">
      <w:pPr>
        <w:pStyle w:val="a7"/>
        <w:numPr>
          <w:ilvl w:val="1"/>
          <w:numId w:val="22"/>
        </w:numPr>
        <w:spacing w:before="100" w:beforeAutospacing="1" w:after="150" w:line="27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66A2F" w:rsidRPr="00627F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Оценка </w:t>
      </w:r>
      <w:proofErr w:type="gramStart"/>
      <w:r w:rsidR="00266A2F" w:rsidRPr="00627F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</w:t>
      </w:r>
      <w:r w:rsidR="009048F3" w:rsidRPr="00627F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ункци</w:t>
      </w:r>
      <w:r w:rsidR="00E33B3B" w:rsidRPr="00627F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онирования</w:t>
      </w:r>
      <w:r w:rsidR="009048F3" w:rsidRPr="00627F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внутренней системы оценки качества образования</w:t>
      </w:r>
      <w:proofErr w:type="gramEnd"/>
    </w:p>
    <w:p w:rsidR="005403BA" w:rsidRPr="005403BA" w:rsidRDefault="005403BA" w:rsidP="009468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разработано Положение о внутренней системе оценки качества образования. Целью системы оценки качества образования в ДОУ является установление соответствия качества дошкольного образования Федеральному государственному образовательному стандарту дошкольного образования. Внутренний контроль осуществляется в виде плановых или оперативных проверок и мониторинга в соответствии с годовым планом. 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Мониторинг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качеством. Результаты внутреннего контроля оформляются в виде справок, актов, отчётов, карт наблюдений и доводятся до сведения коллектива на педагогических советах, собраниях трудового коллектива, административных совещаниях. По результатам мониторинга издаётся приказ, в котором указываются: управленческое решение, ответственные лица по исполнению решения, сроки устранения недостатков, сроки проведения контроля устранения недостатков, поощрения педагогов.</w:t>
      </w:r>
    </w:p>
    <w:p w:rsidR="004A30FD" w:rsidRDefault="005403BA" w:rsidP="006B49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54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МБДОУ функционирует внутренняя система оценки качества в соответствии с требованиями действующего законодательства.</w:t>
      </w:r>
    </w:p>
    <w:p w:rsidR="006B4941" w:rsidRDefault="006B4941" w:rsidP="006B49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41" w:rsidRDefault="006B4941" w:rsidP="006B49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41" w:rsidRDefault="006B4941" w:rsidP="006B49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41" w:rsidRDefault="006B4941" w:rsidP="006B49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41" w:rsidRDefault="006B4941" w:rsidP="006B49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41" w:rsidRDefault="006B4941" w:rsidP="006B49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41" w:rsidRDefault="006B4941" w:rsidP="006B49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41" w:rsidRDefault="006B4941" w:rsidP="006B49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41" w:rsidRDefault="006B4941" w:rsidP="006B49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41" w:rsidRDefault="006B4941" w:rsidP="006B49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41" w:rsidRDefault="006B4941" w:rsidP="006B49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41" w:rsidRDefault="006B4941" w:rsidP="006B49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41" w:rsidRDefault="006B4941" w:rsidP="006B49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41" w:rsidRDefault="006B4941" w:rsidP="006B49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41" w:rsidRDefault="006B4941" w:rsidP="006B49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41" w:rsidRDefault="006B4941" w:rsidP="006B49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41" w:rsidRDefault="006B4941" w:rsidP="006B49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41" w:rsidRDefault="006B4941" w:rsidP="006B49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41" w:rsidRDefault="006B4941" w:rsidP="006B49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41" w:rsidRDefault="006B4941" w:rsidP="006B49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41" w:rsidRDefault="006B4941" w:rsidP="006B49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41" w:rsidRDefault="006B4941" w:rsidP="006B49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41" w:rsidRDefault="006B4941" w:rsidP="006B49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41" w:rsidRDefault="006B4941" w:rsidP="006B49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41" w:rsidRDefault="006B4941" w:rsidP="006B49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41" w:rsidRDefault="006B4941" w:rsidP="006B49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41" w:rsidRDefault="006B4941" w:rsidP="006B49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41" w:rsidRDefault="006B4941" w:rsidP="006B49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41" w:rsidRDefault="006B4941" w:rsidP="006B49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41" w:rsidRDefault="006B4941" w:rsidP="006B49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41" w:rsidRDefault="006B4941" w:rsidP="006B49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41" w:rsidRDefault="006B4941" w:rsidP="006B49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0FD" w:rsidRDefault="004A30FD" w:rsidP="003A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E8B" w:rsidRPr="003A0971" w:rsidRDefault="009048F3" w:rsidP="00407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</w:t>
      </w:r>
      <w:r w:rsidR="00407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  <w:r w:rsidR="00407E8B" w:rsidRPr="003A0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 деятельности</w:t>
      </w:r>
    </w:p>
    <w:p w:rsidR="00407E8B" w:rsidRPr="003A0971" w:rsidRDefault="00407E8B" w:rsidP="00407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МБДОУ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</w:t>
      </w:r>
      <w:r w:rsidRPr="003A0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7»</w:t>
      </w:r>
    </w:p>
    <w:p w:rsidR="00407E8B" w:rsidRPr="003A0971" w:rsidRDefault="00407E8B" w:rsidP="00407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01.08.2017 года</w:t>
      </w:r>
    </w:p>
    <w:p w:rsidR="00E607B6" w:rsidRPr="00E607B6" w:rsidRDefault="00E607B6" w:rsidP="00E6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E607B6" w:rsidRPr="00E607B6" w:rsidTr="001007CB">
        <w:tc>
          <w:tcPr>
            <w:tcW w:w="1008" w:type="dxa"/>
            <w:shd w:val="clear" w:color="auto" w:fill="auto"/>
          </w:tcPr>
          <w:p w:rsidR="00E607B6" w:rsidRPr="00E607B6" w:rsidRDefault="00E607B6" w:rsidP="00E6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607B6" w:rsidRPr="00E607B6" w:rsidRDefault="00E607B6" w:rsidP="00E6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shd w:val="clear" w:color="auto" w:fill="auto"/>
          </w:tcPr>
          <w:p w:rsidR="00E607B6" w:rsidRPr="00E607B6" w:rsidRDefault="00E607B6" w:rsidP="00E6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607B6" w:rsidRPr="00E607B6" w:rsidRDefault="00E607B6" w:rsidP="00E6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607B6" w:rsidRPr="00E607B6" w:rsidRDefault="00E607B6" w:rsidP="00E6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E607B6" w:rsidRPr="00E607B6" w:rsidRDefault="00E607B6" w:rsidP="00E6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7B6" w:rsidRPr="00E607B6" w:rsidTr="001007CB">
        <w:tc>
          <w:tcPr>
            <w:tcW w:w="1008" w:type="dxa"/>
            <w:shd w:val="clear" w:color="auto" w:fill="auto"/>
          </w:tcPr>
          <w:p w:rsidR="00E607B6" w:rsidRPr="00E607B6" w:rsidRDefault="00E607B6" w:rsidP="00E6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72" w:type="dxa"/>
            <w:shd w:val="clear" w:color="auto" w:fill="auto"/>
          </w:tcPr>
          <w:p w:rsidR="00E607B6" w:rsidRPr="00E607B6" w:rsidRDefault="00E607B6" w:rsidP="00E6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Образовательная деятельность</w:t>
            </w:r>
          </w:p>
        </w:tc>
        <w:tc>
          <w:tcPr>
            <w:tcW w:w="3191" w:type="dxa"/>
            <w:shd w:val="clear" w:color="auto" w:fill="auto"/>
          </w:tcPr>
          <w:p w:rsidR="00E607B6" w:rsidRPr="00E607B6" w:rsidRDefault="00E607B6" w:rsidP="00E6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FC9" w:rsidRPr="00E607B6" w:rsidTr="001007CB">
        <w:tc>
          <w:tcPr>
            <w:tcW w:w="1008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72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FC9" w:rsidRPr="00E607B6" w:rsidTr="001007CB">
        <w:trPr>
          <w:trHeight w:val="70"/>
        </w:trPr>
        <w:tc>
          <w:tcPr>
            <w:tcW w:w="1008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91" w:type="dxa"/>
            <w:shd w:val="clear" w:color="auto" w:fill="auto"/>
          </w:tcPr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FC9" w:rsidRPr="00E607B6" w:rsidTr="001007CB">
        <w:tc>
          <w:tcPr>
            <w:tcW w:w="1008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FC9" w:rsidRPr="00E607B6" w:rsidTr="001007CB">
        <w:tc>
          <w:tcPr>
            <w:tcW w:w="1008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372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3191" w:type="dxa"/>
            <w:shd w:val="clear" w:color="auto" w:fill="auto"/>
          </w:tcPr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176FC9" w:rsidRPr="00E607B6" w:rsidTr="001007CB">
        <w:tc>
          <w:tcPr>
            <w:tcW w:w="1008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372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FC9" w:rsidRPr="00E607B6" w:rsidTr="001007CB">
        <w:tc>
          <w:tcPr>
            <w:tcW w:w="1008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72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3191" w:type="dxa"/>
            <w:shd w:val="clear" w:color="auto" w:fill="auto"/>
          </w:tcPr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FC9" w:rsidRPr="00E607B6" w:rsidTr="001007CB">
        <w:tc>
          <w:tcPr>
            <w:tcW w:w="1008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72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FC9" w:rsidRPr="00E607B6" w:rsidTr="001007CB">
        <w:tc>
          <w:tcPr>
            <w:tcW w:w="1008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72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100%</w:t>
            </w:r>
          </w:p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FC9" w:rsidRPr="00E607B6" w:rsidTr="001007CB">
        <w:tc>
          <w:tcPr>
            <w:tcW w:w="1008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72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3191" w:type="dxa"/>
            <w:shd w:val="clear" w:color="auto" w:fill="auto"/>
          </w:tcPr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79</w:t>
            </w: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76FC9" w:rsidRPr="00E607B6" w:rsidTr="001007CB">
        <w:tc>
          <w:tcPr>
            <w:tcW w:w="1008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5372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 / 0%</w:t>
            </w:r>
          </w:p>
        </w:tc>
      </w:tr>
      <w:tr w:rsidR="00176FC9" w:rsidRPr="00E607B6" w:rsidTr="001007CB">
        <w:tc>
          <w:tcPr>
            <w:tcW w:w="1008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5372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 /  21</w:t>
            </w: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76FC9" w:rsidRPr="00E607B6" w:rsidTr="001007CB">
        <w:tc>
          <w:tcPr>
            <w:tcW w:w="1008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372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FC9" w:rsidRPr="00E607B6" w:rsidTr="001007CB">
        <w:tc>
          <w:tcPr>
            <w:tcW w:w="1008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191" w:type="dxa"/>
            <w:shd w:val="clear" w:color="auto" w:fill="auto"/>
          </w:tcPr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100%</w:t>
            </w:r>
          </w:p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FC9" w:rsidRPr="00E607B6" w:rsidTr="001007CB">
        <w:tc>
          <w:tcPr>
            <w:tcW w:w="1008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5372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FC9" w:rsidRPr="00E607B6" w:rsidTr="001007CB">
        <w:tc>
          <w:tcPr>
            <w:tcW w:w="1008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5372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0/%</w:t>
            </w:r>
          </w:p>
        </w:tc>
      </w:tr>
      <w:tr w:rsidR="00176FC9" w:rsidRPr="00E607B6" w:rsidTr="001007CB">
        <w:tc>
          <w:tcPr>
            <w:tcW w:w="1008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372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191" w:type="dxa"/>
            <w:shd w:val="clear" w:color="auto" w:fill="auto"/>
          </w:tcPr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FC9" w:rsidRPr="00E607B6" w:rsidTr="001007CB">
        <w:tc>
          <w:tcPr>
            <w:tcW w:w="1008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человек / 100%</w:t>
            </w:r>
          </w:p>
        </w:tc>
      </w:tr>
      <w:tr w:rsidR="00176FC9" w:rsidRPr="00E607B6" w:rsidTr="001007CB">
        <w:tc>
          <w:tcPr>
            <w:tcW w:w="1008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5372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FC9" w:rsidRPr="00E607B6" w:rsidTr="001007CB">
        <w:tc>
          <w:tcPr>
            <w:tcW w:w="1008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5372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человек/ 43</w:t>
            </w: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FC9" w:rsidRPr="00E607B6" w:rsidTr="001007CB">
        <w:tc>
          <w:tcPr>
            <w:tcW w:w="1008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FC9" w:rsidRPr="00E607B6" w:rsidTr="001007CB">
        <w:tc>
          <w:tcPr>
            <w:tcW w:w="1008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5372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FC9" w:rsidRPr="00E607B6" w:rsidTr="001007CB">
        <w:tc>
          <w:tcPr>
            <w:tcW w:w="1008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человек/ 78,6</w:t>
            </w: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FC9" w:rsidRPr="00E607B6" w:rsidTr="001007CB">
        <w:tc>
          <w:tcPr>
            <w:tcW w:w="1008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5372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человека/ 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76FC9" w:rsidRPr="00E607B6" w:rsidTr="001007CB">
        <w:tc>
          <w:tcPr>
            <w:tcW w:w="1008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5372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человек/ 64,3</w:t>
            </w: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76FC9" w:rsidRPr="00E607B6" w:rsidTr="001007CB">
        <w:tc>
          <w:tcPr>
            <w:tcW w:w="1008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372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91" w:type="dxa"/>
            <w:shd w:val="clear" w:color="auto" w:fill="auto"/>
          </w:tcPr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176FC9" w:rsidRPr="00E607B6" w:rsidTr="001007CB">
        <w:tc>
          <w:tcPr>
            <w:tcW w:w="1008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5372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76FC9" w:rsidRPr="00E607B6" w:rsidTr="001007CB">
        <w:tc>
          <w:tcPr>
            <w:tcW w:w="1008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5372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176FC9" w:rsidRPr="003A0971" w:rsidRDefault="00407E8B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6FC9"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век/ 7,1</w:t>
            </w:r>
            <w:r w:rsidR="00176FC9"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76FC9" w:rsidRPr="00E607B6" w:rsidTr="001007CB">
        <w:tc>
          <w:tcPr>
            <w:tcW w:w="1008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372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176FC9" w:rsidRPr="003A0971" w:rsidRDefault="00407E8B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17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 14,3</w:t>
            </w:r>
            <w:r w:rsidR="00176FC9"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76FC9" w:rsidRPr="00E607B6" w:rsidTr="001007CB">
        <w:tc>
          <w:tcPr>
            <w:tcW w:w="1008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372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0%</w:t>
            </w:r>
          </w:p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FC9" w:rsidRPr="00E607B6" w:rsidTr="001007CB">
        <w:tc>
          <w:tcPr>
            <w:tcW w:w="1008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372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176FC9" w:rsidRPr="003A0971" w:rsidRDefault="0094687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человек/92,9</w:t>
            </w:r>
            <w:r w:rsidR="00176FC9"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 7,1</w:t>
            </w: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76FC9" w:rsidRPr="00E607B6" w:rsidTr="001007CB">
        <w:tc>
          <w:tcPr>
            <w:tcW w:w="1008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372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человек/ 10</w:t>
            </w: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FC9" w:rsidRPr="00E607B6" w:rsidTr="001007CB">
        <w:tc>
          <w:tcPr>
            <w:tcW w:w="1008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человек/48</w:t>
            </w: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FC9" w:rsidRPr="00E607B6" w:rsidTr="001007CB">
        <w:tc>
          <w:tcPr>
            <w:tcW w:w="1008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372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FC9" w:rsidRPr="00E607B6" w:rsidTr="001007CB">
        <w:tc>
          <w:tcPr>
            <w:tcW w:w="1008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72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76FC9" w:rsidRPr="00E607B6" w:rsidTr="001007CB">
        <w:tc>
          <w:tcPr>
            <w:tcW w:w="1008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72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76FC9" w:rsidRPr="00E607B6" w:rsidTr="001007CB">
        <w:tc>
          <w:tcPr>
            <w:tcW w:w="1008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72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76FC9" w:rsidRPr="00E607B6" w:rsidTr="001007CB">
        <w:tc>
          <w:tcPr>
            <w:tcW w:w="1008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72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3191" w:type="dxa"/>
            <w:shd w:val="clear" w:color="auto" w:fill="auto"/>
          </w:tcPr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76FC9" w:rsidRPr="00E607B6" w:rsidTr="001007CB">
        <w:tc>
          <w:tcPr>
            <w:tcW w:w="1008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72" w:type="dxa"/>
            <w:shd w:val="clear" w:color="auto" w:fill="auto"/>
          </w:tcPr>
          <w:p w:rsidR="00176FC9" w:rsidRPr="00E607B6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3191" w:type="dxa"/>
            <w:shd w:val="clear" w:color="auto" w:fill="auto"/>
          </w:tcPr>
          <w:p w:rsidR="00176FC9" w:rsidRPr="003A0971" w:rsidRDefault="00176FC9" w:rsidP="0017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B54731" w:rsidRDefault="00D864AF" w:rsidP="003A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55327" cy="9010650"/>
            <wp:effectExtent l="0" t="0" r="0" b="0"/>
            <wp:docPr id="2" name="Рисунок 2" descr="F:\послед. страниц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след. страница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682" cy="901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31" w:rsidRDefault="00B54731" w:rsidP="003A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64E" w:rsidRDefault="00FB264E" w:rsidP="003A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B264E" w:rsidSect="00193FD7">
      <w:footerReference w:type="default" r:id="rId11"/>
      <w:pgSz w:w="11906" w:h="16838"/>
      <w:pgMar w:top="426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CF" w:rsidRDefault="00F751CF" w:rsidP="00193FD7">
      <w:pPr>
        <w:spacing w:after="0" w:line="240" w:lineRule="auto"/>
      </w:pPr>
      <w:r>
        <w:separator/>
      </w:r>
    </w:p>
  </w:endnote>
  <w:endnote w:type="continuationSeparator" w:id="0">
    <w:p w:rsidR="00F751CF" w:rsidRDefault="00F751CF" w:rsidP="0019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278566"/>
      <w:docPartObj>
        <w:docPartGallery w:val="Page Numbers (Bottom of Page)"/>
        <w:docPartUnique/>
      </w:docPartObj>
    </w:sdtPr>
    <w:sdtEndPr/>
    <w:sdtContent>
      <w:p w:rsidR="00641CBE" w:rsidRDefault="00641CB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4AF">
          <w:rPr>
            <w:noProof/>
          </w:rPr>
          <w:t>19</w:t>
        </w:r>
        <w:r>
          <w:fldChar w:fldCharType="end"/>
        </w:r>
      </w:p>
    </w:sdtContent>
  </w:sdt>
  <w:p w:rsidR="00641CBE" w:rsidRDefault="00641CB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CF" w:rsidRDefault="00F751CF" w:rsidP="00193FD7">
      <w:pPr>
        <w:spacing w:after="0" w:line="240" w:lineRule="auto"/>
      </w:pPr>
      <w:r>
        <w:separator/>
      </w:r>
    </w:p>
  </w:footnote>
  <w:footnote w:type="continuationSeparator" w:id="0">
    <w:p w:rsidR="00F751CF" w:rsidRDefault="00F751CF" w:rsidP="00193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E43"/>
    <w:multiLevelType w:val="multilevel"/>
    <w:tmpl w:val="8C6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1962ED"/>
    <w:multiLevelType w:val="multilevel"/>
    <w:tmpl w:val="860019C8"/>
    <w:lvl w:ilvl="0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757FA7"/>
    <w:multiLevelType w:val="multilevel"/>
    <w:tmpl w:val="860019C8"/>
    <w:lvl w:ilvl="0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8D7800"/>
    <w:multiLevelType w:val="hybridMultilevel"/>
    <w:tmpl w:val="FF4C9A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316F3"/>
    <w:multiLevelType w:val="hybridMultilevel"/>
    <w:tmpl w:val="5CA0D6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74ED3"/>
    <w:multiLevelType w:val="hybridMultilevel"/>
    <w:tmpl w:val="6A00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1A9F"/>
    <w:multiLevelType w:val="hybridMultilevel"/>
    <w:tmpl w:val="6A00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3090A"/>
    <w:multiLevelType w:val="multilevel"/>
    <w:tmpl w:val="DB1C58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8">
    <w:nsid w:val="2C5A3AF1"/>
    <w:multiLevelType w:val="multilevel"/>
    <w:tmpl w:val="E8D6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CA7C12"/>
    <w:multiLevelType w:val="multilevel"/>
    <w:tmpl w:val="4BE0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F47B0F"/>
    <w:multiLevelType w:val="multilevel"/>
    <w:tmpl w:val="79BEF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5132DA"/>
    <w:multiLevelType w:val="multilevel"/>
    <w:tmpl w:val="883E51B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341C5"/>
    <w:multiLevelType w:val="hybridMultilevel"/>
    <w:tmpl w:val="E5A204B0"/>
    <w:lvl w:ilvl="0" w:tplc="9B163664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F696E92"/>
    <w:multiLevelType w:val="hybridMultilevel"/>
    <w:tmpl w:val="968E3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FB558D"/>
    <w:multiLevelType w:val="hybridMultilevel"/>
    <w:tmpl w:val="52EC7A6E"/>
    <w:lvl w:ilvl="0" w:tplc="BFEAE9D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B856902"/>
    <w:multiLevelType w:val="hybridMultilevel"/>
    <w:tmpl w:val="94CCB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8A19D9"/>
    <w:multiLevelType w:val="hybridMultilevel"/>
    <w:tmpl w:val="8E5CD29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17">
    <w:nsid w:val="4D4D55D0"/>
    <w:multiLevelType w:val="multilevel"/>
    <w:tmpl w:val="A01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0629B0"/>
    <w:multiLevelType w:val="multilevel"/>
    <w:tmpl w:val="EE408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4C6E6E"/>
    <w:multiLevelType w:val="multilevel"/>
    <w:tmpl w:val="876A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741108"/>
    <w:multiLevelType w:val="multilevel"/>
    <w:tmpl w:val="3FAE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5B60FC"/>
    <w:multiLevelType w:val="multilevel"/>
    <w:tmpl w:val="860019C8"/>
    <w:lvl w:ilvl="0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D363771"/>
    <w:multiLevelType w:val="hybridMultilevel"/>
    <w:tmpl w:val="218C7A78"/>
    <w:lvl w:ilvl="0" w:tplc="B02E4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A5479"/>
    <w:multiLevelType w:val="multilevel"/>
    <w:tmpl w:val="C728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EE82500"/>
    <w:multiLevelType w:val="hybridMultilevel"/>
    <w:tmpl w:val="B06804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FAF7D51"/>
    <w:multiLevelType w:val="multilevel"/>
    <w:tmpl w:val="D130DE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61DE3C27"/>
    <w:multiLevelType w:val="hybridMultilevel"/>
    <w:tmpl w:val="75305238"/>
    <w:lvl w:ilvl="0" w:tplc="F5AC4DD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27F69BE"/>
    <w:multiLevelType w:val="multilevel"/>
    <w:tmpl w:val="860019C8"/>
    <w:lvl w:ilvl="0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6A22A12"/>
    <w:multiLevelType w:val="hybridMultilevel"/>
    <w:tmpl w:val="6A00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A6BF7"/>
    <w:multiLevelType w:val="multilevel"/>
    <w:tmpl w:val="67F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861E6C"/>
    <w:multiLevelType w:val="hybridMultilevel"/>
    <w:tmpl w:val="36F0166A"/>
    <w:lvl w:ilvl="0" w:tplc="9E6C470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01382"/>
    <w:multiLevelType w:val="hybridMultilevel"/>
    <w:tmpl w:val="67D2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2442C"/>
    <w:multiLevelType w:val="hybridMultilevel"/>
    <w:tmpl w:val="25E2963C"/>
    <w:lvl w:ilvl="0" w:tplc="A63848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87C0ECC"/>
    <w:multiLevelType w:val="multilevel"/>
    <w:tmpl w:val="D430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E63AA1"/>
    <w:multiLevelType w:val="multilevel"/>
    <w:tmpl w:val="D2EA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1C29FA"/>
    <w:multiLevelType w:val="hybridMultilevel"/>
    <w:tmpl w:val="D96A76C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0"/>
  </w:num>
  <w:num w:numId="5">
    <w:abstractNumId w:val="3"/>
  </w:num>
  <w:num w:numId="6">
    <w:abstractNumId w:val="22"/>
  </w:num>
  <w:num w:numId="7">
    <w:abstractNumId w:val="17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14"/>
  </w:num>
  <w:num w:numId="9">
    <w:abstractNumId w:val="16"/>
  </w:num>
  <w:num w:numId="10">
    <w:abstractNumId w:val="35"/>
  </w:num>
  <w:num w:numId="11">
    <w:abstractNumId w:val="13"/>
  </w:num>
  <w:num w:numId="1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6"/>
  </w:num>
  <w:num w:numId="16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31"/>
  </w:num>
  <w:num w:numId="19">
    <w:abstractNumId w:val="4"/>
  </w:num>
  <w:num w:numId="20">
    <w:abstractNumId w:val="24"/>
  </w:num>
  <w:num w:numId="21">
    <w:abstractNumId w:val="12"/>
  </w:num>
  <w:num w:numId="22">
    <w:abstractNumId w:val="2"/>
  </w:num>
  <w:num w:numId="23">
    <w:abstractNumId w:val="28"/>
  </w:num>
  <w:num w:numId="24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1"/>
  </w:num>
  <w:num w:numId="26">
    <w:abstractNumId w:val="32"/>
  </w:num>
  <w:num w:numId="27">
    <w:abstractNumId w:val="6"/>
  </w:num>
  <w:num w:numId="28">
    <w:abstractNumId w:val="5"/>
  </w:num>
  <w:num w:numId="2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30"/>
  </w:num>
  <w:num w:numId="31">
    <w:abstractNumId w:val="27"/>
  </w:num>
  <w:num w:numId="32">
    <w:abstractNumId w:val="1"/>
  </w:num>
  <w:num w:numId="33">
    <w:abstractNumId w:val="21"/>
  </w:num>
  <w:num w:numId="34">
    <w:abstractNumId w:val="7"/>
  </w:num>
  <w:num w:numId="35">
    <w:abstractNumId w:val="25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6A"/>
    <w:rsid w:val="00002088"/>
    <w:rsid w:val="00053B88"/>
    <w:rsid w:val="000639C8"/>
    <w:rsid w:val="00073549"/>
    <w:rsid w:val="00076F28"/>
    <w:rsid w:val="00096962"/>
    <w:rsid w:val="000F1D9B"/>
    <w:rsid w:val="000F7278"/>
    <w:rsid w:val="001007CB"/>
    <w:rsid w:val="001065FC"/>
    <w:rsid w:val="00110546"/>
    <w:rsid w:val="00134AF5"/>
    <w:rsid w:val="001452C8"/>
    <w:rsid w:val="00175E9F"/>
    <w:rsid w:val="00176FC9"/>
    <w:rsid w:val="00183E08"/>
    <w:rsid w:val="00193FD7"/>
    <w:rsid w:val="001C656A"/>
    <w:rsid w:val="001C6FF0"/>
    <w:rsid w:val="001D34B2"/>
    <w:rsid w:val="00201B76"/>
    <w:rsid w:val="002158D6"/>
    <w:rsid w:val="002451D8"/>
    <w:rsid w:val="00266A2F"/>
    <w:rsid w:val="00266E93"/>
    <w:rsid w:val="0027753E"/>
    <w:rsid w:val="00292C79"/>
    <w:rsid w:val="002949D5"/>
    <w:rsid w:val="002B7AB6"/>
    <w:rsid w:val="002D3324"/>
    <w:rsid w:val="002E1847"/>
    <w:rsid w:val="003037A1"/>
    <w:rsid w:val="00340DAB"/>
    <w:rsid w:val="00344B91"/>
    <w:rsid w:val="00353138"/>
    <w:rsid w:val="00360FDF"/>
    <w:rsid w:val="00377F6A"/>
    <w:rsid w:val="00385898"/>
    <w:rsid w:val="003A0971"/>
    <w:rsid w:val="0040227A"/>
    <w:rsid w:val="00407E8B"/>
    <w:rsid w:val="00411B37"/>
    <w:rsid w:val="00412AD5"/>
    <w:rsid w:val="00413FF1"/>
    <w:rsid w:val="00426B80"/>
    <w:rsid w:val="00462A68"/>
    <w:rsid w:val="0046554E"/>
    <w:rsid w:val="00484169"/>
    <w:rsid w:val="004A30FD"/>
    <w:rsid w:val="00503849"/>
    <w:rsid w:val="005154A1"/>
    <w:rsid w:val="00517488"/>
    <w:rsid w:val="00521982"/>
    <w:rsid w:val="0053767E"/>
    <w:rsid w:val="005403BA"/>
    <w:rsid w:val="00555A25"/>
    <w:rsid w:val="00557A92"/>
    <w:rsid w:val="00571674"/>
    <w:rsid w:val="005B1BB4"/>
    <w:rsid w:val="005B4EDE"/>
    <w:rsid w:val="005D142B"/>
    <w:rsid w:val="005E2F00"/>
    <w:rsid w:val="00601530"/>
    <w:rsid w:val="00612911"/>
    <w:rsid w:val="0061502A"/>
    <w:rsid w:val="00622293"/>
    <w:rsid w:val="00627844"/>
    <w:rsid w:val="00627F26"/>
    <w:rsid w:val="006314BB"/>
    <w:rsid w:val="00641CBE"/>
    <w:rsid w:val="00655E6B"/>
    <w:rsid w:val="0067318D"/>
    <w:rsid w:val="00696217"/>
    <w:rsid w:val="006A114B"/>
    <w:rsid w:val="006B3492"/>
    <w:rsid w:val="006B4941"/>
    <w:rsid w:val="006D329D"/>
    <w:rsid w:val="006E3BA0"/>
    <w:rsid w:val="006F240B"/>
    <w:rsid w:val="00711211"/>
    <w:rsid w:val="00743BCF"/>
    <w:rsid w:val="007564CB"/>
    <w:rsid w:val="00756A77"/>
    <w:rsid w:val="0078364C"/>
    <w:rsid w:val="007C5BBA"/>
    <w:rsid w:val="007C76D2"/>
    <w:rsid w:val="00813C7D"/>
    <w:rsid w:val="00843F36"/>
    <w:rsid w:val="00862FE2"/>
    <w:rsid w:val="00876B47"/>
    <w:rsid w:val="0088635A"/>
    <w:rsid w:val="008A6019"/>
    <w:rsid w:val="008D097D"/>
    <w:rsid w:val="008E762B"/>
    <w:rsid w:val="009032C6"/>
    <w:rsid w:val="009048F3"/>
    <w:rsid w:val="0091672D"/>
    <w:rsid w:val="0093208C"/>
    <w:rsid w:val="00946879"/>
    <w:rsid w:val="009863A7"/>
    <w:rsid w:val="00995396"/>
    <w:rsid w:val="009A408E"/>
    <w:rsid w:val="009D22C6"/>
    <w:rsid w:val="009F5D64"/>
    <w:rsid w:val="00A1089A"/>
    <w:rsid w:val="00A40483"/>
    <w:rsid w:val="00A41606"/>
    <w:rsid w:val="00A50CCF"/>
    <w:rsid w:val="00A87E12"/>
    <w:rsid w:val="00AA5B7E"/>
    <w:rsid w:val="00AA6B76"/>
    <w:rsid w:val="00AC5BC3"/>
    <w:rsid w:val="00AD0320"/>
    <w:rsid w:val="00AD7932"/>
    <w:rsid w:val="00B03535"/>
    <w:rsid w:val="00B03D6B"/>
    <w:rsid w:val="00B32E01"/>
    <w:rsid w:val="00B335F5"/>
    <w:rsid w:val="00B54731"/>
    <w:rsid w:val="00B67119"/>
    <w:rsid w:val="00B906BF"/>
    <w:rsid w:val="00BA476E"/>
    <w:rsid w:val="00BC3028"/>
    <w:rsid w:val="00BD0909"/>
    <w:rsid w:val="00BD14CA"/>
    <w:rsid w:val="00BE1960"/>
    <w:rsid w:val="00BE6064"/>
    <w:rsid w:val="00C463E8"/>
    <w:rsid w:val="00C5411D"/>
    <w:rsid w:val="00C5510C"/>
    <w:rsid w:val="00C72F44"/>
    <w:rsid w:val="00CC1A86"/>
    <w:rsid w:val="00CC5709"/>
    <w:rsid w:val="00CD22A9"/>
    <w:rsid w:val="00D14B05"/>
    <w:rsid w:val="00D31F76"/>
    <w:rsid w:val="00D419D7"/>
    <w:rsid w:val="00D51F26"/>
    <w:rsid w:val="00D523FB"/>
    <w:rsid w:val="00D801B1"/>
    <w:rsid w:val="00D85F3E"/>
    <w:rsid w:val="00D864AF"/>
    <w:rsid w:val="00DB02CF"/>
    <w:rsid w:val="00E120F5"/>
    <w:rsid w:val="00E12ADB"/>
    <w:rsid w:val="00E15226"/>
    <w:rsid w:val="00E17553"/>
    <w:rsid w:val="00E33B3B"/>
    <w:rsid w:val="00E443E8"/>
    <w:rsid w:val="00E541E5"/>
    <w:rsid w:val="00E607B6"/>
    <w:rsid w:val="00E6143F"/>
    <w:rsid w:val="00E62678"/>
    <w:rsid w:val="00E63B9A"/>
    <w:rsid w:val="00E8032B"/>
    <w:rsid w:val="00E83576"/>
    <w:rsid w:val="00E85405"/>
    <w:rsid w:val="00EE3264"/>
    <w:rsid w:val="00EF076A"/>
    <w:rsid w:val="00EF0E82"/>
    <w:rsid w:val="00EF1736"/>
    <w:rsid w:val="00F1568F"/>
    <w:rsid w:val="00F1607A"/>
    <w:rsid w:val="00F30952"/>
    <w:rsid w:val="00F344EB"/>
    <w:rsid w:val="00F5194B"/>
    <w:rsid w:val="00F751CF"/>
    <w:rsid w:val="00F8382C"/>
    <w:rsid w:val="00F97FDF"/>
    <w:rsid w:val="00FB264E"/>
    <w:rsid w:val="00FD4B24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932"/>
  </w:style>
  <w:style w:type="table" w:styleId="a3">
    <w:name w:val="Table Grid"/>
    <w:basedOn w:val="a1"/>
    <w:uiPriority w:val="59"/>
    <w:rsid w:val="00AD7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link w:val="a5"/>
    <w:rsid w:val="00AD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932"/>
  </w:style>
  <w:style w:type="character" w:styleId="a6">
    <w:name w:val="Strong"/>
    <w:basedOn w:val="a0"/>
    <w:uiPriority w:val="99"/>
    <w:qFormat/>
    <w:rsid w:val="00AD7932"/>
    <w:rPr>
      <w:b/>
      <w:bCs/>
    </w:rPr>
  </w:style>
  <w:style w:type="paragraph" w:styleId="a7">
    <w:name w:val="List Paragraph"/>
    <w:basedOn w:val="a"/>
    <w:qFormat/>
    <w:rsid w:val="00AD793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fontstyle32">
    <w:name w:val="fontstyle32"/>
    <w:basedOn w:val="a0"/>
    <w:rsid w:val="00AD7932"/>
  </w:style>
  <w:style w:type="character" w:customStyle="1" w:styleId="fontstyle33">
    <w:name w:val="fontstyle33"/>
    <w:basedOn w:val="a0"/>
    <w:rsid w:val="00AD7932"/>
  </w:style>
  <w:style w:type="paragraph" w:customStyle="1" w:styleId="style2">
    <w:name w:val="style2"/>
    <w:basedOn w:val="a"/>
    <w:rsid w:val="00AD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AD7932"/>
  </w:style>
  <w:style w:type="paragraph" w:customStyle="1" w:styleId="10">
    <w:name w:val="Знак1"/>
    <w:basedOn w:val="a"/>
    <w:rsid w:val="00AD793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No Spacing"/>
    <w:uiPriority w:val="1"/>
    <w:qFormat/>
    <w:rsid w:val="00AD79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AD7932"/>
  </w:style>
  <w:style w:type="character" w:styleId="a9">
    <w:name w:val="Hyperlink"/>
    <w:basedOn w:val="a0"/>
    <w:uiPriority w:val="99"/>
    <w:unhideWhenUsed/>
    <w:rsid w:val="00AD7932"/>
    <w:rPr>
      <w:color w:val="0000FF"/>
      <w:u w:val="single"/>
    </w:rPr>
  </w:style>
  <w:style w:type="character" w:customStyle="1" w:styleId="c1">
    <w:name w:val="c1"/>
    <w:basedOn w:val="a0"/>
    <w:rsid w:val="00AD7932"/>
  </w:style>
  <w:style w:type="paragraph" w:styleId="aa">
    <w:name w:val="Balloon Text"/>
    <w:basedOn w:val="a"/>
    <w:link w:val="ab"/>
    <w:uiPriority w:val="99"/>
    <w:semiHidden/>
    <w:unhideWhenUsed/>
    <w:rsid w:val="00AD79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D79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бычный (веб) Знак"/>
    <w:aliases w:val="Обычный (Web) Знак"/>
    <w:basedOn w:val="a0"/>
    <w:link w:val="a4"/>
    <w:locked/>
    <w:rsid w:val="00AD7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0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9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93FD7"/>
  </w:style>
  <w:style w:type="paragraph" w:styleId="ae">
    <w:name w:val="footer"/>
    <w:basedOn w:val="a"/>
    <w:link w:val="af"/>
    <w:uiPriority w:val="99"/>
    <w:unhideWhenUsed/>
    <w:rsid w:val="0019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93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932"/>
  </w:style>
  <w:style w:type="table" w:styleId="a3">
    <w:name w:val="Table Grid"/>
    <w:basedOn w:val="a1"/>
    <w:uiPriority w:val="59"/>
    <w:rsid w:val="00AD7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link w:val="a5"/>
    <w:rsid w:val="00AD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932"/>
  </w:style>
  <w:style w:type="character" w:styleId="a6">
    <w:name w:val="Strong"/>
    <w:basedOn w:val="a0"/>
    <w:uiPriority w:val="99"/>
    <w:qFormat/>
    <w:rsid w:val="00AD7932"/>
    <w:rPr>
      <w:b/>
      <w:bCs/>
    </w:rPr>
  </w:style>
  <w:style w:type="paragraph" w:styleId="a7">
    <w:name w:val="List Paragraph"/>
    <w:basedOn w:val="a"/>
    <w:qFormat/>
    <w:rsid w:val="00AD793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fontstyle32">
    <w:name w:val="fontstyle32"/>
    <w:basedOn w:val="a0"/>
    <w:rsid w:val="00AD7932"/>
  </w:style>
  <w:style w:type="character" w:customStyle="1" w:styleId="fontstyle33">
    <w:name w:val="fontstyle33"/>
    <w:basedOn w:val="a0"/>
    <w:rsid w:val="00AD7932"/>
  </w:style>
  <w:style w:type="paragraph" w:customStyle="1" w:styleId="style2">
    <w:name w:val="style2"/>
    <w:basedOn w:val="a"/>
    <w:rsid w:val="00AD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AD7932"/>
  </w:style>
  <w:style w:type="paragraph" w:customStyle="1" w:styleId="10">
    <w:name w:val="Знак1"/>
    <w:basedOn w:val="a"/>
    <w:rsid w:val="00AD793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No Spacing"/>
    <w:uiPriority w:val="1"/>
    <w:qFormat/>
    <w:rsid w:val="00AD79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AD7932"/>
  </w:style>
  <w:style w:type="character" w:styleId="a9">
    <w:name w:val="Hyperlink"/>
    <w:basedOn w:val="a0"/>
    <w:uiPriority w:val="99"/>
    <w:unhideWhenUsed/>
    <w:rsid w:val="00AD7932"/>
    <w:rPr>
      <w:color w:val="0000FF"/>
      <w:u w:val="single"/>
    </w:rPr>
  </w:style>
  <w:style w:type="character" w:customStyle="1" w:styleId="c1">
    <w:name w:val="c1"/>
    <w:basedOn w:val="a0"/>
    <w:rsid w:val="00AD7932"/>
  </w:style>
  <w:style w:type="paragraph" w:styleId="aa">
    <w:name w:val="Balloon Text"/>
    <w:basedOn w:val="a"/>
    <w:link w:val="ab"/>
    <w:uiPriority w:val="99"/>
    <w:semiHidden/>
    <w:unhideWhenUsed/>
    <w:rsid w:val="00AD79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D79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бычный (веб) Знак"/>
    <w:aliases w:val="Обычный (Web) Знак"/>
    <w:basedOn w:val="a0"/>
    <w:link w:val="a4"/>
    <w:locked/>
    <w:rsid w:val="00AD7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0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9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93FD7"/>
  </w:style>
  <w:style w:type="paragraph" w:styleId="ae">
    <w:name w:val="footer"/>
    <w:basedOn w:val="a"/>
    <w:link w:val="af"/>
    <w:uiPriority w:val="99"/>
    <w:unhideWhenUsed/>
    <w:rsid w:val="0019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93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41745-3C8B-45BC-B061-9A303837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20</Pages>
  <Words>6029</Words>
  <Characters>34368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EXPERTONLINE</dc:creator>
  <cp:keywords/>
  <dc:description/>
  <cp:lastModifiedBy>Днепровский Тарас</cp:lastModifiedBy>
  <cp:revision>61</cp:revision>
  <cp:lastPrinted>2017-12-13T08:58:00Z</cp:lastPrinted>
  <dcterms:created xsi:type="dcterms:W3CDTF">2017-06-27T05:04:00Z</dcterms:created>
  <dcterms:modified xsi:type="dcterms:W3CDTF">2017-12-18T07:49:00Z</dcterms:modified>
</cp:coreProperties>
</file>